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5B" w:rsidRPr="00677CE1" w:rsidRDefault="00BA7F5B" w:rsidP="00BA7F5B">
      <w:pPr>
        <w:ind w:left="634" w:right="720"/>
        <w:jc w:val="center"/>
        <w:rPr>
          <w:rFonts w:cs="Arial"/>
          <w:b/>
          <w:bCs/>
          <w:sz w:val="24"/>
          <w:szCs w:val="24"/>
        </w:rPr>
      </w:pPr>
      <w:r w:rsidRPr="00677CE1">
        <w:rPr>
          <w:rFonts w:cs="Arial"/>
          <w:b/>
          <w:bCs/>
          <w:sz w:val="24"/>
          <w:szCs w:val="24"/>
        </w:rPr>
        <w:t xml:space="preserve"> SISKIYOU</w:t>
      </w:r>
      <w:r>
        <w:rPr>
          <w:rFonts w:cs="Arial"/>
          <w:b/>
          <w:bCs/>
          <w:sz w:val="24"/>
          <w:szCs w:val="24"/>
        </w:rPr>
        <w:t xml:space="preserve"> </w:t>
      </w:r>
      <w:r w:rsidRPr="00677CE1">
        <w:rPr>
          <w:rFonts w:cs="Arial"/>
          <w:b/>
          <w:bCs/>
          <w:sz w:val="24"/>
          <w:szCs w:val="24"/>
        </w:rPr>
        <w:t>COUNTY</w:t>
      </w:r>
      <w:r>
        <w:rPr>
          <w:rFonts w:cs="Arial"/>
          <w:b/>
          <w:bCs/>
          <w:sz w:val="24"/>
          <w:szCs w:val="24"/>
        </w:rPr>
        <w:t xml:space="preserve"> </w:t>
      </w:r>
      <w:r w:rsidRPr="00677CE1">
        <w:rPr>
          <w:rFonts w:cs="Arial"/>
          <w:b/>
          <w:bCs/>
          <w:sz w:val="24"/>
          <w:szCs w:val="24"/>
        </w:rPr>
        <w:t>BEHAVIORAL</w:t>
      </w:r>
      <w:r>
        <w:rPr>
          <w:rFonts w:cs="Arial"/>
          <w:b/>
          <w:bCs/>
          <w:sz w:val="24"/>
          <w:szCs w:val="24"/>
        </w:rPr>
        <w:t xml:space="preserve"> </w:t>
      </w:r>
      <w:r w:rsidRPr="00677CE1">
        <w:rPr>
          <w:rFonts w:cs="Arial"/>
          <w:b/>
          <w:bCs/>
          <w:sz w:val="24"/>
          <w:szCs w:val="24"/>
        </w:rPr>
        <w:t>HEALTH</w:t>
      </w:r>
      <w:r>
        <w:rPr>
          <w:rFonts w:cs="Arial"/>
          <w:b/>
          <w:bCs/>
          <w:sz w:val="24"/>
          <w:szCs w:val="24"/>
        </w:rPr>
        <w:t xml:space="preserve"> </w:t>
      </w:r>
      <w:r w:rsidRPr="00677CE1">
        <w:rPr>
          <w:rFonts w:cs="Arial"/>
          <w:b/>
          <w:bCs/>
          <w:sz w:val="24"/>
          <w:szCs w:val="24"/>
        </w:rPr>
        <w:t>SERVICES</w:t>
      </w:r>
      <w:r>
        <w:rPr>
          <w:rFonts w:cs="Arial"/>
          <w:b/>
          <w:bCs/>
          <w:sz w:val="24"/>
          <w:szCs w:val="24"/>
        </w:rPr>
        <w:t xml:space="preserve"> </w:t>
      </w:r>
      <w:r w:rsidRPr="00677CE1">
        <w:rPr>
          <w:rFonts w:cs="Arial"/>
          <w:b/>
          <w:bCs/>
          <w:sz w:val="24"/>
          <w:szCs w:val="24"/>
        </w:rPr>
        <w:t>BOARD</w:t>
      </w:r>
      <w:r>
        <w:rPr>
          <w:rFonts w:cs="Arial"/>
          <w:b/>
          <w:bCs/>
          <w:sz w:val="24"/>
          <w:szCs w:val="24"/>
        </w:rPr>
        <w:t xml:space="preserve"> MINUTES </w:t>
      </w:r>
    </w:p>
    <w:p w:rsidR="00BA7F5B" w:rsidRDefault="00BA7F5B" w:rsidP="00BA7F5B">
      <w:pPr>
        <w:ind w:left="634" w:right="720"/>
        <w:jc w:val="center"/>
        <w:rPr>
          <w:rFonts w:cs="Arial"/>
          <w:b/>
          <w:bCs/>
        </w:rPr>
      </w:pPr>
    </w:p>
    <w:p w:rsidR="00BA7F5B" w:rsidRDefault="00686128" w:rsidP="00BA7F5B">
      <w:pPr>
        <w:ind w:left="634" w:right="720"/>
        <w:jc w:val="center"/>
        <w:rPr>
          <w:rFonts w:cs="Arial"/>
          <w:b/>
          <w:bCs/>
        </w:rPr>
      </w:pPr>
      <w:r>
        <w:rPr>
          <w:rFonts w:cs="Arial"/>
          <w:b/>
          <w:bCs/>
        </w:rPr>
        <w:t>March 15</w:t>
      </w:r>
      <w:r w:rsidR="00BA7F5B">
        <w:rPr>
          <w:rFonts w:cs="Arial"/>
          <w:b/>
          <w:bCs/>
        </w:rPr>
        <w:t>, 2021; 3:30 p.m.</w:t>
      </w:r>
    </w:p>
    <w:p w:rsidR="00BA7F5B" w:rsidRPr="00E41A4E" w:rsidRDefault="00BA7F5B" w:rsidP="00BA7F5B">
      <w:pPr>
        <w:ind w:left="634" w:right="720"/>
        <w:jc w:val="center"/>
        <w:rPr>
          <w:rFonts w:cs="Arial"/>
          <w:bCs/>
        </w:rPr>
      </w:pPr>
      <w:r>
        <w:rPr>
          <w:rFonts w:cs="Arial"/>
          <w:bCs/>
        </w:rPr>
        <w:t>Behavioral Health Services</w:t>
      </w:r>
    </w:p>
    <w:p w:rsidR="00BA7F5B" w:rsidRDefault="00BA7F5B" w:rsidP="00BA7F5B">
      <w:pPr>
        <w:ind w:left="634" w:right="720"/>
        <w:jc w:val="center"/>
        <w:rPr>
          <w:rFonts w:cs="Arial"/>
          <w:bCs/>
        </w:rPr>
      </w:pPr>
      <w:r>
        <w:rPr>
          <w:rFonts w:cs="Arial"/>
          <w:bCs/>
        </w:rPr>
        <w:t>2060 Campus Drive, Yreka</w:t>
      </w:r>
    </w:p>
    <w:p w:rsidR="00BA7F5B" w:rsidRDefault="00BA7F5B" w:rsidP="00BA7F5B">
      <w:pPr>
        <w:ind w:left="634" w:right="720"/>
        <w:jc w:val="center"/>
        <w:rPr>
          <w:rFonts w:cs="Arial"/>
          <w:bCs/>
        </w:rPr>
      </w:pPr>
    </w:p>
    <w:tbl>
      <w:tblPr>
        <w:tblStyle w:val="TableGrid"/>
        <w:tblpPr w:leftFromText="180" w:rightFromText="180" w:vertAnchor="text" w:horzAnchor="page" w:tblpX="841" w:tblpY="-39"/>
        <w:tblW w:w="5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3092"/>
      </w:tblGrid>
      <w:tr w:rsidR="009D441E" w:rsidTr="00A52503">
        <w:trPr>
          <w:trHeight w:val="295"/>
        </w:trPr>
        <w:tc>
          <w:tcPr>
            <w:tcW w:w="5972" w:type="dxa"/>
            <w:gridSpan w:val="2"/>
          </w:tcPr>
          <w:p w:rsidR="009D441E" w:rsidRPr="009D441E" w:rsidRDefault="009D441E" w:rsidP="009D441E">
            <w:pPr>
              <w:tabs>
                <w:tab w:val="right" w:pos="2070"/>
                <w:tab w:val="right" w:pos="2160"/>
                <w:tab w:val="left" w:pos="2520"/>
              </w:tabs>
              <w:ind w:right="720"/>
              <w:jc w:val="center"/>
              <w:rPr>
                <w:rFonts w:cs="Arial"/>
                <w:b/>
                <w:bCs/>
                <w:u w:val="single"/>
              </w:rPr>
            </w:pPr>
            <w:r w:rsidRPr="009D441E">
              <w:rPr>
                <w:rFonts w:cs="Arial"/>
                <w:b/>
                <w:bCs/>
                <w:u w:val="single"/>
              </w:rPr>
              <w:t>Board Members Present</w:t>
            </w:r>
          </w:p>
        </w:tc>
      </w:tr>
      <w:tr w:rsidR="009D441E" w:rsidTr="00A52503">
        <w:trPr>
          <w:trHeight w:val="1146"/>
        </w:trPr>
        <w:tc>
          <w:tcPr>
            <w:tcW w:w="2880" w:type="dxa"/>
          </w:tcPr>
          <w:p w:rsidR="009D441E" w:rsidRPr="009350F0" w:rsidRDefault="009D441E" w:rsidP="009D441E">
            <w:pPr>
              <w:tabs>
                <w:tab w:val="right" w:pos="2070"/>
                <w:tab w:val="right" w:pos="2160"/>
                <w:tab w:val="left" w:pos="2520"/>
              </w:tabs>
              <w:ind w:right="18"/>
              <w:rPr>
                <w:rFonts w:cs="Arial"/>
                <w:bCs/>
                <w:sz w:val="16"/>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6A6F8A">
              <w:rPr>
                <w:rFonts w:cs="Arial"/>
                <w:bCs/>
              </w:rPr>
            </w:r>
            <w:r w:rsidR="006A6F8A">
              <w:rPr>
                <w:rFonts w:cs="Arial"/>
                <w:bCs/>
              </w:rPr>
              <w:fldChar w:fldCharType="separate"/>
            </w:r>
            <w:r>
              <w:rPr>
                <w:rFonts w:cs="Arial"/>
                <w:bCs/>
              </w:rPr>
              <w:fldChar w:fldCharType="end"/>
            </w:r>
            <w:r>
              <w:rPr>
                <w:rFonts w:cs="Arial"/>
                <w:bCs/>
              </w:rPr>
              <w:t xml:space="preserve"> Harold Clinehens, Jr</w:t>
            </w:r>
            <w:r>
              <w:rPr>
                <w:rFonts w:cs="Arial"/>
                <w:bCs/>
              </w:rPr>
              <w:tab/>
            </w:r>
          </w:p>
          <w:p w:rsidR="009D441E" w:rsidRDefault="009D441E" w:rsidP="009D441E">
            <w:pPr>
              <w:ind w:right="18"/>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6A6F8A">
              <w:rPr>
                <w:rFonts w:cs="Arial"/>
                <w:bCs/>
              </w:rPr>
            </w:r>
            <w:r w:rsidR="006A6F8A">
              <w:rPr>
                <w:rFonts w:cs="Arial"/>
                <w:bCs/>
              </w:rPr>
              <w:fldChar w:fldCharType="separate"/>
            </w:r>
            <w:r>
              <w:rPr>
                <w:rFonts w:cs="Arial"/>
                <w:bCs/>
              </w:rPr>
              <w:fldChar w:fldCharType="end"/>
            </w:r>
            <w:r w:rsidRPr="003D747E">
              <w:rPr>
                <w:rFonts w:cs="Arial"/>
                <w:bCs/>
              </w:rPr>
              <w:t xml:space="preserve"> </w:t>
            </w:r>
            <w:r>
              <w:rPr>
                <w:rFonts w:cs="Arial"/>
                <w:bCs/>
              </w:rPr>
              <w:t>Kevin Van Laeken, M.S.</w:t>
            </w:r>
          </w:p>
          <w:p w:rsidR="009D441E" w:rsidRDefault="009D441E" w:rsidP="009D441E">
            <w:pPr>
              <w:tabs>
                <w:tab w:val="left" w:pos="419"/>
                <w:tab w:val="right" w:pos="2070"/>
                <w:tab w:val="right" w:pos="2160"/>
                <w:tab w:val="left" w:pos="2520"/>
                <w:tab w:val="left" w:pos="3585"/>
              </w:tabs>
              <w:ind w:right="18"/>
              <w:rPr>
                <w:rFonts w:cs="Arial"/>
                <w:bCs/>
              </w:rPr>
            </w:pPr>
            <w:r>
              <w:rPr>
                <w:rFonts w:cs="Arial"/>
                <w:bCs/>
              </w:rPr>
              <w:fldChar w:fldCharType="begin">
                <w:ffData>
                  <w:name w:val="Check11"/>
                  <w:enabled/>
                  <w:calcOnExit w:val="0"/>
                  <w:checkBox>
                    <w:sizeAuto/>
                    <w:default w:val="0"/>
                  </w:checkBox>
                </w:ffData>
              </w:fldChar>
            </w:r>
            <w:r>
              <w:rPr>
                <w:rFonts w:cs="Arial"/>
                <w:bCs/>
              </w:rPr>
              <w:instrText xml:space="preserve"> FORMCHECKBOX </w:instrText>
            </w:r>
            <w:r w:rsidR="006A6F8A">
              <w:rPr>
                <w:rFonts w:cs="Arial"/>
                <w:bCs/>
              </w:rPr>
            </w:r>
            <w:r w:rsidR="006A6F8A">
              <w:rPr>
                <w:rFonts w:cs="Arial"/>
                <w:bCs/>
              </w:rPr>
              <w:fldChar w:fldCharType="separate"/>
            </w:r>
            <w:r>
              <w:rPr>
                <w:rFonts w:cs="Arial"/>
                <w:bCs/>
              </w:rPr>
              <w:fldChar w:fldCharType="end"/>
            </w:r>
            <w:r>
              <w:rPr>
                <w:rFonts w:cs="Arial"/>
                <w:bCs/>
              </w:rPr>
              <w:t xml:space="preserve"> Sup. Brandon Criss</w:t>
            </w:r>
            <w:r>
              <w:rPr>
                <w:rFonts w:cs="Arial"/>
                <w:bCs/>
              </w:rPr>
              <w:tab/>
            </w:r>
            <w:r>
              <w:rPr>
                <w:rFonts w:cs="Arial"/>
                <w:bCs/>
              </w:rPr>
              <w:tab/>
            </w:r>
            <w:r>
              <w:rPr>
                <w:rFonts w:cs="Arial"/>
                <w:bCs/>
              </w:rPr>
              <w:tab/>
              <w:t xml:space="preserve">      </w:t>
            </w:r>
          </w:p>
          <w:p w:rsidR="009D441E" w:rsidRDefault="00AF101A" w:rsidP="009D441E">
            <w:pPr>
              <w:tabs>
                <w:tab w:val="right" w:pos="2070"/>
                <w:tab w:val="right" w:pos="2160"/>
                <w:tab w:val="left" w:pos="2520"/>
                <w:tab w:val="left" w:pos="3628"/>
              </w:tabs>
              <w:ind w:left="7920" w:right="720" w:hanging="7920"/>
              <w:rPr>
                <w:rFonts w:cs="Arial"/>
                <w:bCs/>
              </w:rPr>
            </w:pPr>
            <w:r>
              <w:rPr>
                <w:rFonts w:cs="Arial"/>
                <w:bCs/>
              </w:rPr>
              <w:fldChar w:fldCharType="begin">
                <w:ffData>
                  <w:name w:val="Check16"/>
                  <w:enabled/>
                  <w:calcOnExit w:val="0"/>
                  <w:checkBox>
                    <w:sizeAuto/>
                    <w:default w:val="1"/>
                  </w:checkBox>
                </w:ffData>
              </w:fldChar>
            </w:r>
            <w:bookmarkStart w:id="0" w:name="Check16"/>
            <w:r>
              <w:rPr>
                <w:rFonts w:cs="Arial"/>
                <w:bCs/>
              </w:rPr>
              <w:instrText xml:space="preserve"> FORMCHECKBOX </w:instrText>
            </w:r>
            <w:r w:rsidR="006A6F8A">
              <w:rPr>
                <w:rFonts w:cs="Arial"/>
                <w:bCs/>
              </w:rPr>
            </w:r>
            <w:r w:rsidR="006A6F8A">
              <w:rPr>
                <w:rFonts w:cs="Arial"/>
                <w:bCs/>
              </w:rPr>
              <w:fldChar w:fldCharType="separate"/>
            </w:r>
            <w:r>
              <w:rPr>
                <w:rFonts w:cs="Arial"/>
                <w:bCs/>
              </w:rPr>
              <w:fldChar w:fldCharType="end"/>
            </w:r>
            <w:bookmarkEnd w:id="0"/>
            <w:r w:rsidR="009D441E">
              <w:rPr>
                <w:rFonts w:cs="Arial"/>
                <w:bCs/>
              </w:rPr>
              <w:t xml:space="preserve"> Sup. Nancy Ogren</w:t>
            </w:r>
          </w:p>
        </w:tc>
        <w:tc>
          <w:tcPr>
            <w:tcW w:w="3092" w:type="dxa"/>
          </w:tcPr>
          <w:p w:rsidR="009D441E" w:rsidRDefault="00686128" w:rsidP="009D441E">
            <w:pPr>
              <w:tabs>
                <w:tab w:val="right" w:pos="2070"/>
                <w:tab w:val="right" w:pos="2160"/>
                <w:tab w:val="left" w:pos="2520"/>
              </w:tabs>
              <w:ind w:left="720" w:right="486" w:hanging="720"/>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6A6F8A">
              <w:rPr>
                <w:rFonts w:cs="Arial"/>
                <w:bCs/>
              </w:rPr>
            </w:r>
            <w:r w:rsidR="006A6F8A">
              <w:rPr>
                <w:rFonts w:cs="Arial"/>
                <w:bCs/>
              </w:rPr>
              <w:fldChar w:fldCharType="separate"/>
            </w:r>
            <w:r>
              <w:rPr>
                <w:rFonts w:cs="Arial"/>
                <w:bCs/>
              </w:rPr>
              <w:fldChar w:fldCharType="end"/>
            </w:r>
            <w:r w:rsidR="009D441E">
              <w:rPr>
                <w:rFonts w:cs="Arial"/>
                <w:bCs/>
              </w:rPr>
              <w:t xml:space="preserve"> Juene Kennedy</w:t>
            </w:r>
          </w:p>
          <w:p w:rsidR="009D441E" w:rsidRDefault="009D441E" w:rsidP="009D441E">
            <w:pPr>
              <w:tabs>
                <w:tab w:val="left" w:pos="1696"/>
                <w:tab w:val="right" w:pos="2070"/>
                <w:tab w:val="right" w:pos="2160"/>
              </w:tabs>
              <w:ind w:left="720" w:right="720" w:hanging="720"/>
              <w:rPr>
                <w:rFonts w:cs="Arial"/>
                <w:bCs/>
              </w:rPr>
            </w:pPr>
            <w:r>
              <w:rPr>
                <w:rFonts w:cs="Arial"/>
                <w:bCs/>
              </w:rPr>
              <w:fldChar w:fldCharType="begin">
                <w:ffData>
                  <w:name w:val=""/>
                  <w:enabled/>
                  <w:calcOnExit w:val="0"/>
                  <w:checkBox>
                    <w:sizeAuto/>
                    <w:default w:val="1"/>
                  </w:checkBox>
                </w:ffData>
              </w:fldChar>
            </w:r>
            <w:r>
              <w:rPr>
                <w:rFonts w:cs="Arial"/>
                <w:bCs/>
              </w:rPr>
              <w:instrText xml:space="preserve"> FORMCHECKBOX </w:instrText>
            </w:r>
            <w:r w:rsidR="006A6F8A">
              <w:rPr>
                <w:rFonts w:cs="Arial"/>
                <w:bCs/>
              </w:rPr>
            </w:r>
            <w:r w:rsidR="006A6F8A">
              <w:rPr>
                <w:rFonts w:cs="Arial"/>
                <w:bCs/>
              </w:rPr>
              <w:fldChar w:fldCharType="separate"/>
            </w:r>
            <w:r>
              <w:rPr>
                <w:rFonts w:cs="Arial"/>
                <w:bCs/>
              </w:rPr>
              <w:fldChar w:fldCharType="end"/>
            </w:r>
            <w:r w:rsidRPr="003D747E">
              <w:rPr>
                <w:rFonts w:cs="Arial"/>
                <w:bCs/>
              </w:rPr>
              <w:t xml:space="preserve"> </w:t>
            </w:r>
            <w:r>
              <w:rPr>
                <w:rFonts w:cs="Arial"/>
                <w:bCs/>
              </w:rPr>
              <w:t>Linda Smith, Ph.D.</w:t>
            </w:r>
          </w:p>
          <w:p w:rsidR="009D441E" w:rsidRDefault="009D441E" w:rsidP="009D441E">
            <w:pPr>
              <w:tabs>
                <w:tab w:val="right" w:pos="2070"/>
                <w:tab w:val="right" w:pos="2160"/>
                <w:tab w:val="left" w:pos="2520"/>
              </w:tabs>
              <w:ind w:right="720"/>
              <w:rPr>
                <w:rFonts w:cs="Arial"/>
                <w:bCs/>
              </w:rPr>
            </w:pPr>
          </w:p>
        </w:tc>
      </w:tr>
    </w:tbl>
    <w:tbl>
      <w:tblPr>
        <w:tblStyle w:val="TableGrid"/>
        <w:tblpPr w:leftFromText="180" w:rightFromText="180" w:vertAnchor="text" w:horzAnchor="page" w:tblpX="6781" w:tblpY="51"/>
        <w:tblW w:w="5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tblGrid>
      <w:tr w:rsidR="009D441E" w:rsidTr="00AF101A">
        <w:trPr>
          <w:trHeight w:val="253"/>
        </w:trPr>
        <w:tc>
          <w:tcPr>
            <w:tcW w:w="5212" w:type="dxa"/>
          </w:tcPr>
          <w:p w:rsidR="009D441E" w:rsidRPr="009D441E" w:rsidRDefault="009D441E" w:rsidP="00AF101A">
            <w:pPr>
              <w:tabs>
                <w:tab w:val="right" w:pos="2070"/>
                <w:tab w:val="right" w:pos="2160"/>
                <w:tab w:val="left" w:pos="2520"/>
              </w:tabs>
              <w:ind w:right="1410"/>
              <w:jc w:val="center"/>
              <w:rPr>
                <w:rFonts w:cs="Arial"/>
                <w:b/>
                <w:bCs/>
                <w:u w:val="single"/>
              </w:rPr>
            </w:pPr>
            <w:r w:rsidRPr="009D441E">
              <w:rPr>
                <w:rFonts w:cs="Arial"/>
                <w:b/>
                <w:bCs/>
                <w:u w:val="single"/>
              </w:rPr>
              <w:t>Staff Present</w:t>
            </w:r>
          </w:p>
        </w:tc>
      </w:tr>
      <w:tr w:rsidR="009D441E" w:rsidTr="00AF101A">
        <w:trPr>
          <w:trHeight w:val="507"/>
        </w:trPr>
        <w:tc>
          <w:tcPr>
            <w:tcW w:w="5212" w:type="dxa"/>
          </w:tcPr>
          <w:p w:rsidR="009D441E" w:rsidRDefault="009D441E" w:rsidP="00AF101A">
            <w:pPr>
              <w:tabs>
                <w:tab w:val="left" w:pos="166"/>
                <w:tab w:val="right" w:pos="2070"/>
                <w:tab w:val="right" w:pos="2160"/>
                <w:tab w:val="left" w:pos="3645"/>
              </w:tabs>
              <w:ind w:left="2776" w:right="720" w:hanging="2776"/>
              <w:rPr>
                <w:rFonts w:cs="Arial"/>
                <w:bCs/>
                <w:sz w:val="16"/>
              </w:rPr>
            </w:pPr>
            <w:r>
              <w:rPr>
                <w:rFonts w:cs="Arial"/>
                <w:bCs/>
              </w:rPr>
              <w:fldChar w:fldCharType="begin">
                <w:ffData>
                  <w:name w:val="Check13"/>
                  <w:enabled/>
                  <w:calcOnExit w:val="0"/>
                  <w:checkBox>
                    <w:sizeAuto/>
                    <w:default w:val="1"/>
                  </w:checkBox>
                </w:ffData>
              </w:fldChar>
            </w:r>
            <w:r>
              <w:rPr>
                <w:rFonts w:cs="Arial"/>
                <w:bCs/>
              </w:rPr>
              <w:instrText xml:space="preserve"> FORMCHECKBOX </w:instrText>
            </w:r>
            <w:r w:rsidR="006A6F8A">
              <w:rPr>
                <w:rFonts w:cs="Arial"/>
                <w:bCs/>
              </w:rPr>
            </w:r>
            <w:r w:rsidR="006A6F8A">
              <w:rPr>
                <w:rFonts w:cs="Arial"/>
                <w:bCs/>
              </w:rPr>
              <w:fldChar w:fldCharType="separate"/>
            </w:r>
            <w:r>
              <w:rPr>
                <w:rFonts w:cs="Arial"/>
                <w:bCs/>
              </w:rPr>
              <w:fldChar w:fldCharType="end"/>
            </w:r>
            <w:r>
              <w:rPr>
                <w:rFonts w:cs="Arial"/>
                <w:bCs/>
              </w:rPr>
              <w:t xml:space="preserve"> </w:t>
            </w:r>
            <w:r w:rsidRPr="009D441E">
              <w:rPr>
                <w:rFonts w:cs="Arial"/>
                <w:bCs/>
              </w:rPr>
              <w:t>Sarah Collard, HHSA Director</w:t>
            </w:r>
            <w:r>
              <w:rPr>
                <w:rFonts w:cs="Arial"/>
                <w:bCs/>
                <w:sz w:val="16"/>
              </w:rPr>
              <w:tab/>
            </w:r>
          </w:p>
          <w:p w:rsidR="009D441E" w:rsidRDefault="009D441E" w:rsidP="00AF101A">
            <w:pPr>
              <w:tabs>
                <w:tab w:val="left" w:pos="166"/>
                <w:tab w:val="right" w:pos="2070"/>
                <w:tab w:val="right" w:pos="2160"/>
                <w:tab w:val="left" w:pos="3645"/>
              </w:tabs>
              <w:ind w:left="2776" w:right="780" w:hanging="2776"/>
              <w:rPr>
                <w:rFonts w:cs="Arial"/>
                <w:bCs/>
              </w:rPr>
            </w:pPr>
            <w:r>
              <w:rPr>
                <w:rFonts w:cs="Arial"/>
                <w:bCs/>
              </w:rPr>
              <w:fldChar w:fldCharType="begin">
                <w:ffData>
                  <w:name w:val="Check14"/>
                  <w:enabled/>
                  <w:calcOnExit w:val="0"/>
                  <w:checkBox>
                    <w:sizeAuto/>
                    <w:default w:val="1"/>
                  </w:checkBox>
                </w:ffData>
              </w:fldChar>
            </w:r>
            <w:r>
              <w:rPr>
                <w:rFonts w:cs="Arial"/>
                <w:bCs/>
              </w:rPr>
              <w:instrText xml:space="preserve"> FORMCHECKBOX </w:instrText>
            </w:r>
            <w:r w:rsidR="006A6F8A">
              <w:rPr>
                <w:rFonts w:cs="Arial"/>
                <w:bCs/>
              </w:rPr>
            </w:r>
            <w:r w:rsidR="006A6F8A">
              <w:rPr>
                <w:rFonts w:cs="Arial"/>
                <w:bCs/>
              </w:rPr>
              <w:fldChar w:fldCharType="separate"/>
            </w:r>
            <w:r>
              <w:rPr>
                <w:rFonts w:cs="Arial"/>
                <w:bCs/>
              </w:rPr>
              <w:fldChar w:fldCharType="end"/>
            </w:r>
            <w:r>
              <w:rPr>
                <w:rFonts w:cs="Arial"/>
                <w:bCs/>
                <w:sz w:val="16"/>
              </w:rPr>
              <w:t xml:space="preserve"> </w:t>
            </w:r>
            <w:r w:rsidRPr="009D441E">
              <w:rPr>
                <w:rFonts w:cs="Arial"/>
                <w:bCs/>
              </w:rPr>
              <w:t>Samantha Schlieter, Executive Secretary</w:t>
            </w:r>
          </w:p>
          <w:p w:rsidR="0056635B" w:rsidRDefault="0056635B" w:rsidP="00AF101A">
            <w:pPr>
              <w:tabs>
                <w:tab w:val="left" w:pos="166"/>
                <w:tab w:val="right" w:pos="2070"/>
                <w:tab w:val="right" w:pos="2160"/>
                <w:tab w:val="left" w:pos="3645"/>
              </w:tabs>
              <w:ind w:left="2776" w:right="780" w:hanging="2776"/>
              <w:rPr>
                <w:rFonts w:cs="Arial"/>
                <w:bCs/>
              </w:rPr>
            </w:pPr>
            <w:r>
              <w:rPr>
                <w:rFonts w:cs="Arial"/>
                <w:bCs/>
              </w:rPr>
              <w:fldChar w:fldCharType="begin">
                <w:ffData>
                  <w:name w:val="Check17"/>
                  <w:enabled/>
                  <w:calcOnExit w:val="0"/>
                  <w:checkBox>
                    <w:sizeAuto/>
                    <w:default w:val="1"/>
                  </w:checkBox>
                </w:ffData>
              </w:fldChar>
            </w:r>
            <w:bookmarkStart w:id="1" w:name="Check17"/>
            <w:r>
              <w:rPr>
                <w:rFonts w:cs="Arial"/>
                <w:bCs/>
              </w:rPr>
              <w:instrText xml:space="preserve"> FORMCHECKBOX </w:instrText>
            </w:r>
            <w:r w:rsidR="006A6F8A">
              <w:rPr>
                <w:rFonts w:cs="Arial"/>
                <w:bCs/>
              </w:rPr>
            </w:r>
            <w:r w:rsidR="006A6F8A">
              <w:rPr>
                <w:rFonts w:cs="Arial"/>
                <w:bCs/>
              </w:rPr>
              <w:fldChar w:fldCharType="separate"/>
            </w:r>
            <w:r>
              <w:rPr>
                <w:rFonts w:cs="Arial"/>
                <w:bCs/>
              </w:rPr>
              <w:fldChar w:fldCharType="end"/>
            </w:r>
            <w:bookmarkEnd w:id="1"/>
            <w:r>
              <w:rPr>
                <w:rFonts w:cs="Arial"/>
                <w:bCs/>
              </w:rPr>
              <w:t xml:space="preserve"> Tracie Lima, Clinical Director BHS</w:t>
            </w:r>
          </w:p>
          <w:p w:rsidR="0056635B" w:rsidRDefault="0056635B" w:rsidP="0003417A">
            <w:pPr>
              <w:tabs>
                <w:tab w:val="left" w:pos="166"/>
                <w:tab w:val="right" w:pos="2070"/>
                <w:tab w:val="right" w:pos="2160"/>
                <w:tab w:val="left" w:pos="3645"/>
              </w:tabs>
              <w:ind w:left="2776" w:right="780" w:hanging="2776"/>
              <w:rPr>
                <w:rFonts w:cs="Arial"/>
                <w:bCs/>
              </w:rPr>
            </w:pPr>
            <w:r>
              <w:rPr>
                <w:rFonts w:cs="Arial"/>
                <w:bCs/>
              </w:rPr>
              <w:fldChar w:fldCharType="begin">
                <w:ffData>
                  <w:name w:val="Check18"/>
                  <w:enabled/>
                  <w:calcOnExit w:val="0"/>
                  <w:checkBox>
                    <w:sizeAuto/>
                    <w:default w:val="1"/>
                  </w:checkBox>
                </w:ffData>
              </w:fldChar>
            </w:r>
            <w:bookmarkStart w:id="2" w:name="Check18"/>
            <w:r>
              <w:rPr>
                <w:rFonts w:cs="Arial"/>
                <w:bCs/>
              </w:rPr>
              <w:instrText xml:space="preserve"> FORMCHECKBOX </w:instrText>
            </w:r>
            <w:r w:rsidR="006A6F8A">
              <w:rPr>
                <w:rFonts w:cs="Arial"/>
                <w:bCs/>
              </w:rPr>
            </w:r>
            <w:r w:rsidR="006A6F8A">
              <w:rPr>
                <w:rFonts w:cs="Arial"/>
                <w:bCs/>
              </w:rPr>
              <w:fldChar w:fldCharType="separate"/>
            </w:r>
            <w:r>
              <w:rPr>
                <w:rFonts w:cs="Arial"/>
                <w:bCs/>
              </w:rPr>
              <w:fldChar w:fldCharType="end"/>
            </w:r>
            <w:bookmarkEnd w:id="2"/>
            <w:r>
              <w:rPr>
                <w:rFonts w:cs="Arial"/>
                <w:bCs/>
              </w:rPr>
              <w:t xml:space="preserve"> </w:t>
            </w:r>
            <w:r w:rsidR="0003417A">
              <w:rPr>
                <w:rFonts w:cs="Arial"/>
                <w:bCs/>
              </w:rPr>
              <w:t>Toby Reusze, AOD Administrator</w:t>
            </w:r>
          </w:p>
        </w:tc>
      </w:tr>
    </w:tbl>
    <w:p w:rsidR="009D441E" w:rsidRPr="009D441E" w:rsidRDefault="009D441E" w:rsidP="009D441E">
      <w:pPr>
        <w:rPr>
          <w:rFonts w:cs="Arial"/>
        </w:rPr>
      </w:pPr>
    </w:p>
    <w:p w:rsidR="00A52503" w:rsidRPr="0003417A" w:rsidRDefault="0003417A" w:rsidP="0003417A">
      <w:pPr>
        <w:spacing w:after="120" w:line="235" w:lineRule="auto"/>
        <w:ind w:right="90"/>
        <w:jc w:val="center"/>
        <w:rPr>
          <w:b/>
          <w:bCs/>
        </w:rPr>
      </w:pPr>
      <w:r>
        <w:rPr>
          <w:b/>
          <w:bCs/>
        </w:rPr>
        <w:t>Guest: Pat Hobbs, LCSW, Karuk Tribe Representative, KT Spence</w:t>
      </w:r>
    </w:p>
    <w:p w:rsidR="00A52503" w:rsidRDefault="00A52503" w:rsidP="00A52503">
      <w:pPr>
        <w:pStyle w:val="paragraph"/>
        <w:spacing w:before="0" w:beforeAutospacing="0" w:after="0" w:afterAutospacing="0"/>
        <w:textAlignment w:val="baseline"/>
        <w:rPr>
          <w:rFonts w:ascii="Arial" w:hAnsi="Arial" w:cs="Arial"/>
          <w:sz w:val="20"/>
          <w:szCs w:val="20"/>
        </w:rPr>
      </w:pPr>
    </w:p>
    <w:p w:rsidR="00A52503" w:rsidRDefault="00A52503" w:rsidP="00A52503">
      <w:pPr>
        <w:pStyle w:val="paragraph"/>
        <w:spacing w:before="0" w:beforeAutospacing="0" w:after="0" w:afterAutospacing="0"/>
        <w:textAlignment w:val="baseline"/>
        <w:rPr>
          <w:rFonts w:ascii="Arial" w:hAnsi="Arial" w:cs="Arial"/>
          <w:sz w:val="20"/>
          <w:szCs w:val="20"/>
        </w:rPr>
      </w:pPr>
    </w:p>
    <w:p w:rsidR="009D441E" w:rsidRPr="003426AF" w:rsidRDefault="009D441E" w:rsidP="00A52503">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Fonts w:ascii="Cambria" w:hAnsi="Cambria" w:cstheme="minorHAnsi"/>
        </w:rPr>
        <w:t>C</w:t>
      </w:r>
      <w:r w:rsidRPr="003426AF">
        <w:rPr>
          <w:rStyle w:val="normaltextrun"/>
          <w:rFonts w:ascii="Cambria" w:hAnsi="Cambria" w:cstheme="minorHAnsi"/>
          <w:color w:val="000000"/>
          <w:u w:val="single"/>
        </w:rPr>
        <w:t>all to Order</w:t>
      </w:r>
      <w:r w:rsidRPr="003426AF">
        <w:rPr>
          <w:rStyle w:val="normaltextrun"/>
          <w:rFonts w:ascii="Cambria" w:hAnsi="Cambria" w:cstheme="minorHAnsi"/>
          <w:color w:val="000000"/>
        </w:rPr>
        <w:t>: Chair Smith called the meeting to order at 3:</w:t>
      </w:r>
      <w:r w:rsidR="0003417A">
        <w:rPr>
          <w:rStyle w:val="normaltextrun"/>
          <w:rFonts w:ascii="Cambria" w:hAnsi="Cambria" w:cstheme="minorHAnsi"/>
          <w:color w:val="000000"/>
        </w:rPr>
        <w:t>32</w:t>
      </w:r>
      <w:r w:rsidRPr="003426AF">
        <w:rPr>
          <w:rStyle w:val="normaltextrun"/>
          <w:rFonts w:ascii="Cambria" w:hAnsi="Cambria" w:cstheme="minorHAnsi"/>
          <w:color w:val="000000"/>
        </w:rPr>
        <w:t xml:space="preserve"> p.m.</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Roll Call</w:t>
      </w:r>
      <w:r w:rsidRPr="003426AF">
        <w:rPr>
          <w:rStyle w:val="normaltextrun"/>
          <w:rFonts w:ascii="Cambria" w:hAnsi="Cambria" w:cstheme="minorHAnsi"/>
          <w:color w:val="000000"/>
        </w:rPr>
        <w:t>: Board members, staff answered in the affirmative to the roll call taken by board secretary Samantha Schlieter. Absent this me</w:t>
      </w:r>
      <w:r w:rsidR="0056635B">
        <w:rPr>
          <w:rStyle w:val="normaltextrun"/>
          <w:rFonts w:ascii="Cambria" w:hAnsi="Cambria" w:cstheme="minorHAnsi"/>
          <w:color w:val="000000"/>
        </w:rPr>
        <w:t>eting was Sup. Brandon Criss</w:t>
      </w:r>
      <w:r w:rsidRPr="003426AF">
        <w:rPr>
          <w:rStyle w:val="normaltextrun"/>
          <w:rFonts w:ascii="Cambria" w:hAnsi="Cambria" w:cstheme="minorHAnsi"/>
          <w:color w:val="000000"/>
        </w:rPr>
        <w:t>.</w:t>
      </w:r>
      <w:r w:rsidR="0003417A">
        <w:rPr>
          <w:rStyle w:val="normaltextrun"/>
          <w:rFonts w:ascii="Cambria" w:hAnsi="Cambria" w:cstheme="minorHAnsi"/>
          <w:color w:val="000000"/>
        </w:rPr>
        <w:t xml:space="preserve"> Sarah Collard, Nancy </w:t>
      </w:r>
      <w:proofErr w:type="spellStart"/>
      <w:r w:rsidR="0003417A">
        <w:rPr>
          <w:rStyle w:val="normaltextrun"/>
          <w:rFonts w:ascii="Cambria" w:hAnsi="Cambria" w:cstheme="minorHAnsi"/>
          <w:color w:val="000000"/>
        </w:rPr>
        <w:t>Ogren</w:t>
      </w:r>
      <w:proofErr w:type="spellEnd"/>
      <w:r w:rsidR="0003417A">
        <w:rPr>
          <w:rStyle w:val="normaltextrun"/>
          <w:rFonts w:ascii="Cambria" w:hAnsi="Cambria" w:cstheme="minorHAnsi"/>
          <w:color w:val="000000"/>
        </w:rPr>
        <w:t xml:space="preserve"> and Harold </w:t>
      </w:r>
      <w:proofErr w:type="spellStart"/>
      <w:r w:rsidR="0003417A">
        <w:rPr>
          <w:rStyle w:val="normaltextrun"/>
          <w:rFonts w:ascii="Cambria" w:hAnsi="Cambria" w:cstheme="minorHAnsi"/>
          <w:color w:val="000000"/>
        </w:rPr>
        <w:t>Clinehens</w:t>
      </w:r>
      <w:proofErr w:type="spellEnd"/>
      <w:r w:rsidR="0003417A">
        <w:rPr>
          <w:rStyle w:val="normaltextrun"/>
          <w:rFonts w:ascii="Cambria" w:hAnsi="Cambria" w:cstheme="minorHAnsi"/>
          <w:color w:val="000000"/>
        </w:rPr>
        <w:t xml:space="preserve"> joined after roll call.</w:t>
      </w:r>
      <w:r w:rsidRPr="003426AF">
        <w:rPr>
          <w:rStyle w:val="normaltextrun"/>
          <w:rFonts w:ascii="Cambria" w:hAnsi="Cambria" w:cstheme="minorHAnsi"/>
          <w:color w:val="000000"/>
        </w:rPr>
        <w:t> Due to Covid19 precautions, some Board members participated in the meeting by Zoom.</w:t>
      </w:r>
      <w:r w:rsidRPr="003426AF">
        <w:rPr>
          <w:rStyle w:val="eop"/>
          <w:rFonts w:ascii="Cambria" w:hAnsi="Cambria" w:cstheme="minorHAnsi"/>
          <w:color w:val="000000"/>
        </w:rPr>
        <w:t> </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u w:val="single"/>
        </w:rPr>
        <w:t>Minute Approval</w:t>
      </w:r>
      <w:r w:rsidRPr="003426AF">
        <w:rPr>
          <w:rStyle w:val="normaltextrun"/>
          <w:rFonts w:ascii="Cambria" w:hAnsi="Cambria" w:cstheme="minorHAnsi"/>
          <w:color w:val="000000"/>
        </w:rPr>
        <w:t>: </w:t>
      </w:r>
      <w:r w:rsidR="0003417A">
        <w:rPr>
          <w:rStyle w:val="normaltextrun"/>
          <w:rFonts w:ascii="Cambria" w:hAnsi="Cambria" w:cstheme="minorHAnsi"/>
          <w:color w:val="000000"/>
        </w:rPr>
        <w:t>Board</w:t>
      </w:r>
      <w:r w:rsidRPr="003426AF">
        <w:rPr>
          <w:rStyle w:val="normaltextrun"/>
          <w:rFonts w:ascii="Cambria" w:hAnsi="Cambria" w:cstheme="minorHAnsi"/>
          <w:color w:val="000000"/>
        </w:rPr>
        <w:t xml:space="preserve"> member Van Laeken made a motion to approve the minutes </w:t>
      </w:r>
      <w:r w:rsidR="0003417A">
        <w:rPr>
          <w:rStyle w:val="normaltextrun"/>
          <w:rFonts w:ascii="Cambria" w:hAnsi="Cambria" w:cstheme="minorHAnsi"/>
          <w:color w:val="000000"/>
        </w:rPr>
        <w:t xml:space="preserve">from March and April </w:t>
      </w:r>
      <w:r w:rsidRPr="003426AF">
        <w:rPr>
          <w:rStyle w:val="normaltextrun"/>
          <w:rFonts w:ascii="Cambria" w:hAnsi="Cambria" w:cstheme="minorHAnsi"/>
          <w:color w:val="000000"/>
        </w:rPr>
        <w:t xml:space="preserve">with board member </w:t>
      </w:r>
      <w:proofErr w:type="spellStart"/>
      <w:r w:rsidRPr="003426AF">
        <w:rPr>
          <w:rStyle w:val="normaltextrun"/>
          <w:rFonts w:ascii="Cambria" w:hAnsi="Cambria" w:cstheme="minorHAnsi"/>
          <w:color w:val="000000"/>
        </w:rPr>
        <w:t>Clinehens</w:t>
      </w:r>
      <w:proofErr w:type="spellEnd"/>
      <w:r w:rsidRPr="003426AF">
        <w:rPr>
          <w:rStyle w:val="normaltextrun"/>
          <w:rFonts w:ascii="Cambria" w:hAnsi="Cambria" w:cstheme="minorHAnsi"/>
          <w:color w:val="000000"/>
        </w:rPr>
        <w:t xml:space="preserve"> seco</w:t>
      </w:r>
      <w:r w:rsidR="0056635B">
        <w:rPr>
          <w:rStyle w:val="normaltextrun"/>
          <w:rFonts w:ascii="Cambria" w:hAnsi="Cambria" w:cstheme="minorHAnsi"/>
          <w:color w:val="000000"/>
        </w:rPr>
        <w:t>nding. Motion passed</w:t>
      </w:r>
      <w:r w:rsidR="0003417A">
        <w:rPr>
          <w:rStyle w:val="normaltextrun"/>
          <w:rFonts w:ascii="Cambria" w:hAnsi="Cambria" w:cstheme="minorHAnsi"/>
          <w:color w:val="000000"/>
        </w:rPr>
        <w:t xml:space="preserve"> unanimously.</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rPr>
        <w:t xml:space="preserve"> </w:t>
      </w:r>
      <w:r w:rsidRPr="003426AF">
        <w:rPr>
          <w:rStyle w:val="normaltextrun"/>
          <w:rFonts w:ascii="Cambria" w:hAnsi="Cambria" w:cstheme="minorHAnsi"/>
          <w:color w:val="000000"/>
          <w:u w:val="single"/>
        </w:rPr>
        <w:t>Public Comment</w:t>
      </w:r>
      <w:r w:rsidR="0003417A">
        <w:rPr>
          <w:rStyle w:val="normaltextrun"/>
          <w:rFonts w:ascii="Cambria" w:hAnsi="Cambria" w:cstheme="minorHAnsi"/>
          <w:color w:val="000000"/>
        </w:rPr>
        <w:t>: No public comments were made.</w:t>
      </w:r>
    </w:p>
    <w:p w:rsidR="009D441E" w:rsidRPr="003426AF" w:rsidRDefault="009D441E" w:rsidP="009D441E">
      <w:pPr>
        <w:pStyle w:val="paragraph"/>
        <w:spacing w:before="0" w:beforeAutospacing="0" w:after="0" w:afterAutospacing="0"/>
        <w:ind w:left="1440"/>
        <w:textAlignment w:val="baseline"/>
        <w:rPr>
          <w:rStyle w:val="normaltextrun"/>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rPr>
        <w:t xml:space="preserve"> </w:t>
      </w:r>
      <w:r w:rsidRPr="003426AF">
        <w:rPr>
          <w:rStyle w:val="normaltextrun"/>
          <w:rFonts w:ascii="Cambria" w:hAnsi="Cambria" w:cstheme="minorHAnsi"/>
          <w:color w:val="000000"/>
          <w:u w:val="single"/>
        </w:rPr>
        <w:t>Chair Report</w:t>
      </w:r>
      <w:r w:rsidRPr="003426AF">
        <w:rPr>
          <w:rStyle w:val="normaltextrun"/>
          <w:rFonts w:ascii="Cambria" w:hAnsi="Cambria" w:cstheme="minorHAnsi"/>
          <w:color w:val="000000"/>
        </w:rPr>
        <w:t>: </w:t>
      </w:r>
      <w:r w:rsidRPr="003426AF">
        <w:rPr>
          <w:rStyle w:val="eop"/>
          <w:rFonts w:ascii="Cambria" w:hAnsi="Cambria" w:cstheme="minorHAnsi"/>
          <w:color w:val="000000"/>
        </w:rPr>
        <w:t> </w:t>
      </w:r>
    </w:p>
    <w:p w:rsidR="0003417A" w:rsidRPr="006D60A0" w:rsidRDefault="0003417A" w:rsidP="0003417A">
      <w:pPr>
        <w:numPr>
          <w:ilvl w:val="1"/>
          <w:numId w:val="13"/>
        </w:numPr>
        <w:spacing w:after="120"/>
        <w:ind w:right="90"/>
        <w:rPr>
          <w:rFonts w:ascii="Cambria" w:hAnsi="Cambria" w:cs="Arial"/>
          <w:sz w:val="24"/>
          <w:szCs w:val="24"/>
        </w:rPr>
      </w:pPr>
      <w:r w:rsidRPr="006D60A0">
        <w:rPr>
          <w:rFonts w:ascii="Cambria" w:hAnsi="Cambria" w:cs="Arial"/>
          <w:sz w:val="24"/>
          <w:szCs w:val="24"/>
        </w:rPr>
        <w:t xml:space="preserve">New Member Orientation: Board members and staff spoke on their credentials and history and what inspired them to serve on the board. </w:t>
      </w:r>
      <w:r w:rsidR="006D60A0" w:rsidRPr="006D60A0">
        <w:rPr>
          <w:rFonts w:ascii="Cambria" w:hAnsi="Cambria"/>
          <w:sz w:val="24"/>
          <w:szCs w:val="24"/>
        </w:rPr>
        <w:t>Pat Hobbs, who represents the Karuk Tribe was welcomed to her first board meeting and is considering membership.  Katy Spence attended her second meeting and continues her interest in membership</w:t>
      </w:r>
      <w:r w:rsidR="006D60A0" w:rsidRPr="006D60A0">
        <w:rPr>
          <w:rFonts w:ascii="Cambria" w:hAnsi="Cambria"/>
          <w:sz w:val="24"/>
          <w:szCs w:val="24"/>
        </w:rPr>
        <w:t xml:space="preserve">. </w:t>
      </w:r>
      <w:r w:rsidRPr="006D60A0">
        <w:rPr>
          <w:rFonts w:ascii="Cambria" w:hAnsi="Cambria" w:cs="Arial"/>
          <w:sz w:val="24"/>
          <w:szCs w:val="24"/>
        </w:rPr>
        <w:t>Bylaws regarding joining the board were reviewed and shared with potential members.</w:t>
      </w:r>
    </w:p>
    <w:p w:rsidR="0003417A" w:rsidRPr="0003417A" w:rsidRDefault="0003417A" w:rsidP="0003417A">
      <w:pPr>
        <w:numPr>
          <w:ilvl w:val="1"/>
          <w:numId w:val="13"/>
        </w:numPr>
        <w:spacing w:after="120"/>
        <w:ind w:right="90"/>
        <w:rPr>
          <w:rFonts w:ascii="Cambria" w:hAnsi="Cambria" w:cs="Arial"/>
          <w:sz w:val="24"/>
          <w:szCs w:val="24"/>
        </w:rPr>
      </w:pPr>
      <w:r w:rsidRPr="006D60A0">
        <w:rPr>
          <w:rFonts w:ascii="Cambria" w:hAnsi="Cambria" w:cs="Arial"/>
          <w:sz w:val="24"/>
          <w:szCs w:val="24"/>
        </w:rPr>
        <w:t>Report on North State Chair teleconference</w:t>
      </w:r>
      <w:r w:rsidR="006D60A0" w:rsidRPr="006D60A0">
        <w:rPr>
          <w:rFonts w:ascii="Cambria" w:hAnsi="Cambria" w:cs="Arial"/>
          <w:sz w:val="24"/>
          <w:szCs w:val="24"/>
        </w:rPr>
        <w:t xml:space="preserve">: </w:t>
      </w:r>
      <w:r w:rsidR="006D60A0" w:rsidRPr="006D60A0">
        <w:rPr>
          <w:rFonts w:ascii="Cambria" w:hAnsi="Cambria"/>
          <w:sz w:val="24"/>
          <w:szCs w:val="24"/>
        </w:rPr>
        <w:t xml:space="preserve">Chair Smith shared the statewide concern that involuntary treatment is sometimes the result when clients need assistance but professional BHB staff are not available.  "No </w:t>
      </w:r>
      <w:r w:rsidR="006D60A0" w:rsidRPr="006D60A0">
        <w:rPr>
          <w:rFonts w:ascii="Cambria" w:hAnsi="Cambria"/>
          <w:sz w:val="24"/>
          <w:szCs w:val="24"/>
        </w:rPr>
        <w:lastRenderedPageBreak/>
        <w:t>Wrong Door" is a program that would allow primary care physicians to diagnose, treat and receive reimbursement for individuals that have urgent concerns.  The client can then be transitioned to behavioral health.</w:t>
      </w:r>
      <w:r w:rsidRPr="006D60A0">
        <w:rPr>
          <w:rFonts w:ascii="Cambria" w:hAnsi="Cambria" w:cs="Arial"/>
          <w:sz w:val="24"/>
          <w:szCs w:val="24"/>
        </w:rPr>
        <w:t xml:space="preserve"> Clinical Director Lima shared that while BHS does not have a specific “No Wrong</w:t>
      </w:r>
      <w:r>
        <w:rPr>
          <w:rFonts w:ascii="Cambria" w:hAnsi="Cambria" w:cs="Arial"/>
          <w:sz w:val="24"/>
          <w:szCs w:val="24"/>
        </w:rPr>
        <w:t xml:space="preserve"> Door” program they do actively accept</w:t>
      </w:r>
      <w:r w:rsidR="006D60A0">
        <w:rPr>
          <w:rFonts w:ascii="Cambria" w:hAnsi="Cambria" w:cs="Arial"/>
          <w:sz w:val="24"/>
          <w:szCs w:val="24"/>
        </w:rPr>
        <w:t xml:space="preserve"> and send out</w:t>
      </w:r>
      <w:r>
        <w:rPr>
          <w:rFonts w:ascii="Cambria" w:hAnsi="Cambria" w:cs="Arial"/>
          <w:sz w:val="24"/>
          <w:szCs w:val="24"/>
        </w:rPr>
        <w:t xml:space="preserve"> referrals from</w:t>
      </w:r>
      <w:r w:rsidR="006D60A0">
        <w:rPr>
          <w:rFonts w:ascii="Cambria" w:hAnsi="Cambria" w:cs="Arial"/>
          <w:sz w:val="24"/>
          <w:szCs w:val="24"/>
        </w:rPr>
        <w:t xml:space="preserve"> and to</w:t>
      </w:r>
      <w:r>
        <w:rPr>
          <w:rFonts w:ascii="Cambria" w:hAnsi="Cambria" w:cs="Arial"/>
          <w:sz w:val="24"/>
          <w:szCs w:val="24"/>
        </w:rPr>
        <w:t xml:space="preserve"> other sources in the c</w:t>
      </w:r>
      <w:r w:rsidR="006D60A0">
        <w:rPr>
          <w:rFonts w:ascii="Cambria" w:hAnsi="Cambria" w:cs="Arial"/>
          <w:sz w:val="24"/>
          <w:szCs w:val="24"/>
        </w:rPr>
        <w:t xml:space="preserve">ounty. </w:t>
      </w:r>
      <w:r w:rsidR="006D60A0" w:rsidRPr="006D60A0">
        <w:rPr>
          <w:rFonts w:ascii="Cambria" w:hAnsi="Cambria" w:cs="Arial"/>
          <w:sz w:val="24"/>
          <w:szCs w:val="24"/>
        </w:rPr>
        <w:t>I</w:t>
      </w:r>
      <w:r w:rsidR="006D60A0" w:rsidRPr="006D60A0">
        <w:rPr>
          <w:rFonts w:ascii="Cambria" w:hAnsi="Cambria"/>
          <w:sz w:val="24"/>
          <w:szCs w:val="24"/>
        </w:rPr>
        <w:t>nformation regarding the peer support program included the recent certifi</w:t>
      </w:r>
      <w:r w:rsidR="006D60A0">
        <w:rPr>
          <w:rFonts w:ascii="Cambria" w:hAnsi="Cambria"/>
          <w:sz w:val="24"/>
          <w:szCs w:val="24"/>
        </w:rPr>
        <w:t>cation process that will define</w:t>
      </w:r>
      <w:bookmarkStart w:id="3" w:name="_GoBack"/>
      <w:bookmarkEnd w:id="3"/>
      <w:r w:rsidR="006D60A0" w:rsidRPr="006D60A0">
        <w:rPr>
          <w:rFonts w:ascii="Cambria" w:hAnsi="Cambria"/>
          <w:sz w:val="24"/>
          <w:szCs w:val="24"/>
        </w:rPr>
        <w:t xml:space="preserve"> who is allowed to be a peer supporter and what their training and scope of practice will involve.</w:t>
      </w:r>
      <w:r w:rsidR="006D60A0">
        <w:rPr>
          <w:rFonts w:ascii="Cambria" w:hAnsi="Cambria"/>
          <w:sz w:val="24"/>
          <w:szCs w:val="24"/>
        </w:rPr>
        <w:t xml:space="preserve"> </w:t>
      </w:r>
      <w:r w:rsidR="006D60A0" w:rsidRPr="006D60A0">
        <w:rPr>
          <w:rFonts w:ascii="Cambria" w:hAnsi="Cambria"/>
          <w:sz w:val="24"/>
          <w:szCs w:val="24"/>
        </w:rPr>
        <w:t xml:space="preserve">These practitioners will have their own medical codes for receiving reimbursement.  The county will be responsible for implementing the details of their respective programs.  One of the code billing problems is how to fit the </w:t>
      </w:r>
      <w:proofErr w:type="spellStart"/>
      <w:r w:rsidR="006D60A0" w:rsidRPr="006D60A0">
        <w:rPr>
          <w:rFonts w:ascii="Cambria" w:hAnsi="Cambria"/>
          <w:sz w:val="24"/>
          <w:szCs w:val="24"/>
        </w:rPr>
        <w:t>childrens</w:t>
      </w:r>
      <w:proofErr w:type="spellEnd"/>
      <w:r w:rsidR="006D60A0" w:rsidRPr="006D60A0">
        <w:rPr>
          <w:rFonts w:ascii="Cambria" w:hAnsi="Cambria"/>
          <w:sz w:val="24"/>
          <w:szCs w:val="24"/>
        </w:rPr>
        <w:t>' system into an adult model</w:t>
      </w:r>
      <w:r w:rsidR="006D60A0" w:rsidRPr="006D60A0">
        <w:rPr>
          <w:rFonts w:ascii="Cambria" w:hAnsi="Cambria" w:cs="Arial"/>
          <w:sz w:val="24"/>
          <w:szCs w:val="24"/>
        </w:rPr>
        <w:t xml:space="preserve"> </w:t>
      </w:r>
      <w:r w:rsidRPr="006D60A0">
        <w:rPr>
          <w:rFonts w:ascii="Cambria" w:hAnsi="Cambria" w:cs="Arial"/>
          <w:sz w:val="24"/>
          <w:szCs w:val="24"/>
        </w:rPr>
        <w:t xml:space="preserve">Lima and HHSA Director Collard both spoke on the Peer Support changes that are upcoming in regards to </w:t>
      </w:r>
      <w:proofErr w:type="spellStart"/>
      <w:r w:rsidRPr="006D60A0">
        <w:rPr>
          <w:rFonts w:ascii="Cambria" w:hAnsi="Cambria" w:cs="Arial"/>
          <w:sz w:val="24"/>
          <w:szCs w:val="24"/>
        </w:rPr>
        <w:t>CalAIM</w:t>
      </w:r>
      <w:proofErr w:type="spellEnd"/>
      <w:r w:rsidRPr="006D60A0">
        <w:rPr>
          <w:rFonts w:ascii="Cambria" w:hAnsi="Cambria" w:cs="Arial"/>
          <w:sz w:val="24"/>
          <w:szCs w:val="24"/>
        </w:rPr>
        <w:t xml:space="preserve"> and how kids are being served</w:t>
      </w:r>
      <w:r>
        <w:rPr>
          <w:rFonts w:ascii="Cambria" w:hAnsi="Cambria" w:cs="Arial"/>
          <w:sz w:val="24"/>
          <w:szCs w:val="24"/>
        </w:rPr>
        <w:t>.</w:t>
      </w:r>
      <w:r w:rsidR="006D60A0">
        <w:rPr>
          <w:rFonts w:ascii="Cambria" w:hAnsi="Cambria" w:cs="Arial"/>
          <w:sz w:val="24"/>
          <w:szCs w:val="24"/>
        </w:rPr>
        <w:t xml:space="preserve"> </w:t>
      </w:r>
    </w:p>
    <w:p w:rsidR="005F1BB6" w:rsidRPr="005F1BB6" w:rsidRDefault="0003417A" w:rsidP="005F1BB6">
      <w:pPr>
        <w:numPr>
          <w:ilvl w:val="1"/>
          <w:numId w:val="13"/>
        </w:numPr>
        <w:spacing w:after="120"/>
        <w:ind w:right="90"/>
        <w:rPr>
          <w:rFonts w:ascii="Cambria" w:hAnsi="Cambria" w:cstheme="minorHAnsi"/>
          <w:sz w:val="24"/>
          <w:szCs w:val="24"/>
        </w:rPr>
      </w:pPr>
      <w:r>
        <w:rPr>
          <w:rFonts w:ascii="Cambria" w:hAnsi="Cambria" w:cstheme="minorHAnsi"/>
          <w:sz w:val="24"/>
          <w:szCs w:val="24"/>
        </w:rPr>
        <w:t>After-Hours Crisis: Not addressed.</w:t>
      </w:r>
    </w:p>
    <w:p w:rsidR="009D441E" w:rsidRPr="003426AF" w:rsidRDefault="009D441E" w:rsidP="007871AC">
      <w:pPr>
        <w:pStyle w:val="ListParagraph"/>
        <w:numPr>
          <w:ilvl w:val="0"/>
          <w:numId w:val="13"/>
        </w:numPr>
        <w:spacing w:after="120"/>
        <w:ind w:right="90"/>
        <w:rPr>
          <w:rStyle w:val="eop"/>
          <w:rFonts w:ascii="Cambria" w:hAnsi="Cambria" w:cstheme="minorHAnsi"/>
          <w:sz w:val="24"/>
          <w:szCs w:val="24"/>
        </w:rPr>
      </w:pPr>
      <w:r w:rsidRPr="003426AF">
        <w:rPr>
          <w:rStyle w:val="normaltextrun"/>
          <w:rFonts w:ascii="Cambria" w:hAnsi="Cambria" w:cstheme="minorHAnsi"/>
          <w:color w:val="000000"/>
          <w:sz w:val="24"/>
          <w:szCs w:val="24"/>
          <w:u w:val="single"/>
        </w:rPr>
        <w:t>Department Report</w:t>
      </w:r>
      <w:r w:rsidRPr="003426AF">
        <w:rPr>
          <w:rStyle w:val="normaltextrun"/>
          <w:rFonts w:ascii="Cambria" w:hAnsi="Cambria" w:cstheme="minorHAnsi"/>
          <w:color w:val="000000"/>
          <w:sz w:val="24"/>
          <w:szCs w:val="24"/>
        </w:rPr>
        <w:t>: </w:t>
      </w:r>
      <w:r w:rsidRPr="003426AF">
        <w:rPr>
          <w:rStyle w:val="eop"/>
          <w:rFonts w:ascii="Cambria" w:hAnsi="Cambria" w:cstheme="minorHAnsi"/>
          <w:color w:val="000000"/>
          <w:sz w:val="24"/>
          <w:szCs w:val="24"/>
        </w:rPr>
        <w:t> </w:t>
      </w:r>
    </w:p>
    <w:p w:rsidR="005F1BB6" w:rsidRPr="0003417A" w:rsidRDefault="0003417A" w:rsidP="005F1BB6">
      <w:pPr>
        <w:pStyle w:val="ListParagraph"/>
        <w:numPr>
          <w:ilvl w:val="1"/>
          <w:numId w:val="13"/>
        </w:numPr>
        <w:spacing w:after="120"/>
        <w:ind w:right="90"/>
        <w:rPr>
          <w:rStyle w:val="eop"/>
          <w:rFonts w:ascii="Cambria" w:hAnsi="Cambria" w:cstheme="minorHAnsi"/>
          <w:sz w:val="24"/>
          <w:szCs w:val="24"/>
        </w:rPr>
      </w:pPr>
      <w:r>
        <w:rPr>
          <w:rStyle w:val="eop"/>
          <w:rFonts w:ascii="Cambria" w:hAnsi="Cambria" w:cstheme="minorHAnsi"/>
          <w:color w:val="000000"/>
          <w:sz w:val="24"/>
          <w:szCs w:val="24"/>
        </w:rPr>
        <w:t xml:space="preserve">Assisted out-patient treatment (Laura’s Law): Laura’s Law has been extended indefinitely. Clinical Director Lima spoke on what this means for BHS and shared with the board that they are currently collaborating with judges, public defenders, </w:t>
      </w:r>
      <w:proofErr w:type="gramStart"/>
      <w:r>
        <w:rPr>
          <w:rStyle w:val="eop"/>
          <w:rFonts w:ascii="Cambria" w:hAnsi="Cambria" w:cstheme="minorHAnsi"/>
          <w:color w:val="000000"/>
          <w:sz w:val="24"/>
          <w:szCs w:val="24"/>
        </w:rPr>
        <w:t>the</w:t>
      </w:r>
      <w:proofErr w:type="gramEnd"/>
      <w:r>
        <w:rPr>
          <w:rStyle w:val="eop"/>
          <w:rFonts w:ascii="Cambria" w:hAnsi="Cambria" w:cstheme="minorHAnsi"/>
          <w:color w:val="000000"/>
          <w:sz w:val="24"/>
          <w:szCs w:val="24"/>
        </w:rPr>
        <w:t xml:space="preserve"> District Attorney’s office. An education and training plan </w:t>
      </w:r>
      <w:r w:rsidR="004C0442">
        <w:rPr>
          <w:rStyle w:val="eop"/>
          <w:rFonts w:ascii="Cambria" w:hAnsi="Cambria" w:cstheme="minorHAnsi"/>
          <w:color w:val="000000"/>
          <w:sz w:val="24"/>
          <w:szCs w:val="24"/>
        </w:rPr>
        <w:t>has been created and goes to the Board of Supervisors tomorrow, May 18</w:t>
      </w:r>
      <w:r w:rsidR="004C0442" w:rsidRPr="004C0442">
        <w:rPr>
          <w:rStyle w:val="eop"/>
          <w:rFonts w:ascii="Cambria" w:hAnsi="Cambria" w:cstheme="minorHAnsi"/>
          <w:color w:val="000000"/>
          <w:sz w:val="24"/>
          <w:szCs w:val="24"/>
          <w:vertAlign w:val="superscript"/>
        </w:rPr>
        <w:t>th</w:t>
      </w:r>
      <w:r w:rsidR="004C0442">
        <w:rPr>
          <w:rStyle w:val="eop"/>
          <w:rFonts w:ascii="Cambria" w:hAnsi="Cambria" w:cstheme="minorHAnsi"/>
          <w:color w:val="000000"/>
          <w:sz w:val="24"/>
          <w:szCs w:val="24"/>
        </w:rPr>
        <w:t>, for approval.</w:t>
      </w:r>
    </w:p>
    <w:p w:rsidR="0003417A" w:rsidRPr="005F1BB6" w:rsidRDefault="0003417A" w:rsidP="005F1BB6">
      <w:pPr>
        <w:pStyle w:val="ListParagraph"/>
        <w:numPr>
          <w:ilvl w:val="1"/>
          <w:numId w:val="13"/>
        </w:numPr>
        <w:spacing w:after="120"/>
        <w:ind w:right="90"/>
        <w:rPr>
          <w:rFonts w:ascii="Cambria" w:hAnsi="Cambria" w:cstheme="minorHAnsi"/>
          <w:sz w:val="24"/>
          <w:szCs w:val="24"/>
        </w:rPr>
      </w:pPr>
      <w:r>
        <w:rPr>
          <w:rStyle w:val="eop"/>
          <w:rFonts w:ascii="Cambria" w:hAnsi="Cambria" w:cstheme="minorHAnsi"/>
          <w:color w:val="000000"/>
          <w:sz w:val="24"/>
          <w:szCs w:val="24"/>
        </w:rPr>
        <w:t>Contingency Management: This is not currently a model that BHS is using as they do not have the flexibility to work outside MediCal or the resources to offer incentives for clients to engage in treatment. AOD Administrator Reusze notes, however, that her counselors are trained in motivational interviewing and evidence based practices. Directors Collard and Lima also share that MHSA funds help with incentivizing many mental health clients as well. While donations and fundraising for resources is not an option for BHS Guest Spence suggests partnering with non-profits like the Karuk tribe.</w:t>
      </w:r>
    </w:p>
    <w:p w:rsidR="007871AC" w:rsidRDefault="009D441E" w:rsidP="005F1BB6">
      <w:pPr>
        <w:pStyle w:val="paragraph"/>
        <w:numPr>
          <w:ilvl w:val="0"/>
          <w:numId w:val="13"/>
        </w:numPr>
        <w:spacing w:before="0" w:beforeAutospacing="0" w:after="0" w:afterAutospacing="0"/>
        <w:textAlignment w:val="baseline"/>
        <w:rPr>
          <w:rStyle w:val="normaltextrun"/>
          <w:rFonts w:ascii="Cambria" w:hAnsi="Cambria" w:cstheme="minorHAnsi"/>
        </w:rPr>
      </w:pPr>
      <w:r w:rsidRPr="003426AF">
        <w:rPr>
          <w:rStyle w:val="normaltextrun"/>
          <w:rFonts w:ascii="Cambria" w:hAnsi="Cambria" w:cstheme="minorHAnsi"/>
          <w:color w:val="000000"/>
          <w:u w:val="single"/>
        </w:rPr>
        <w:t>Other/Identification of Future Agenda Items</w:t>
      </w:r>
      <w:r w:rsidRPr="003426AF">
        <w:rPr>
          <w:rStyle w:val="normaltextrun"/>
          <w:rFonts w:ascii="Cambria" w:hAnsi="Cambria" w:cstheme="minorHAnsi"/>
          <w:color w:val="000000"/>
        </w:rPr>
        <w:t>:</w:t>
      </w:r>
    </w:p>
    <w:p w:rsidR="00DA29EC" w:rsidRPr="005F1BB6" w:rsidRDefault="00DA29EC" w:rsidP="00AE469B">
      <w:pPr>
        <w:pStyle w:val="paragraph"/>
        <w:spacing w:before="0" w:beforeAutospacing="0" w:after="0" w:afterAutospacing="0"/>
        <w:textAlignment w:val="baseline"/>
        <w:rPr>
          <w:rStyle w:val="normaltextrun"/>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Style w:val="eop"/>
          <w:rFonts w:ascii="Cambria" w:hAnsi="Cambria" w:cstheme="minorHAnsi"/>
        </w:rPr>
      </w:pPr>
      <w:r w:rsidRPr="003426AF">
        <w:rPr>
          <w:rStyle w:val="normaltextrun"/>
          <w:rFonts w:ascii="Cambria" w:hAnsi="Cambria" w:cstheme="minorHAnsi"/>
          <w:color w:val="000000"/>
          <w:u w:val="single"/>
        </w:rPr>
        <w:t>Next Meeting</w:t>
      </w:r>
      <w:r w:rsidR="007871AC">
        <w:rPr>
          <w:rStyle w:val="normaltextrun"/>
          <w:rFonts w:ascii="Cambria" w:hAnsi="Cambria" w:cstheme="minorHAnsi"/>
          <w:color w:val="000000"/>
        </w:rPr>
        <w:t>: A regular meeting i</w:t>
      </w:r>
      <w:r w:rsidRPr="003426AF">
        <w:rPr>
          <w:rStyle w:val="normaltextrun"/>
          <w:rFonts w:ascii="Cambria" w:hAnsi="Cambria" w:cstheme="minorHAnsi"/>
          <w:color w:val="000000"/>
        </w:rPr>
        <w:t xml:space="preserve">s scheduled for Monday, </w:t>
      </w:r>
      <w:r w:rsidR="00DA29EC">
        <w:rPr>
          <w:rStyle w:val="normaltextrun"/>
          <w:rFonts w:ascii="Cambria" w:hAnsi="Cambria" w:cstheme="minorHAnsi"/>
          <w:color w:val="000000"/>
        </w:rPr>
        <w:t>April 19</w:t>
      </w:r>
      <w:r w:rsidR="007871AC">
        <w:rPr>
          <w:rStyle w:val="normaltextrun"/>
          <w:rFonts w:ascii="Cambria" w:hAnsi="Cambria" w:cstheme="minorHAnsi"/>
          <w:color w:val="000000"/>
        </w:rPr>
        <w:t xml:space="preserve">, 2021 </w:t>
      </w:r>
      <w:r w:rsidRPr="003426AF">
        <w:rPr>
          <w:rStyle w:val="normaltextrun"/>
          <w:rFonts w:ascii="Cambria" w:hAnsi="Cambria" w:cstheme="minorHAnsi"/>
          <w:color w:val="000000"/>
        </w:rPr>
        <w:t>at 3:30 p.m. The venue will be determined based on possible ongoing </w:t>
      </w:r>
      <w:proofErr w:type="spellStart"/>
      <w:r w:rsidRPr="003426AF">
        <w:rPr>
          <w:rStyle w:val="spellingerror"/>
          <w:rFonts w:ascii="Cambria" w:hAnsi="Cambria" w:cstheme="minorHAnsi"/>
          <w:color w:val="000000"/>
        </w:rPr>
        <w:t>Covid</w:t>
      </w:r>
      <w:proofErr w:type="spellEnd"/>
      <w:r w:rsidRPr="003426AF">
        <w:rPr>
          <w:rStyle w:val="normaltextrun"/>
          <w:rFonts w:ascii="Cambria" w:hAnsi="Cambria" w:cstheme="minorHAnsi"/>
          <w:color w:val="000000"/>
        </w:rPr>
        <w:t> restrictions. </w:t>
      </w:r>
      <w:r w:rsidRPr="003426AF">
        <w:rPr>
          <w:rStyle w:val="eop"/>
          <w:rFonts w:ascii="Cambria" w:hAnsi="Cambria" w:cstheme="minorHAnsi"/>
          <w:color w:val="000000"/>
        </w:rPr>
        <w:t xml:space="preserve"> </w:t>
      </w:r>
    </w:p>
    <w:p w:rsidR="009D441E" w:rsidRPr="003426AF" w:rsidRDefault="009D441E" w:rsidP="009D441E">
      <w:pPr>
        <w:pStyle w:val="paragraph"/>
        <w:spacing w:before="0" w:beforeAutospacing="0" w:after="0" w:afterAutospacing="0"/>
        <w:ind w:left="1440"/>
        <w:textAlignment w:val="baseline"/>
        <w:rPr>
          <w:rFonts w:ascii="Cambria" w:hAnsi="Cambria" w:cstheme="minorHAnsi"/>
        </w:rPr>
      </w:pPr>
    </w:p>
    <w:p w:rsidR="009D441E" w:rsidRPr="003426AF" w:rsidRDefault="009D441E" w:rsidP="007871AC">
      <w:pPr>
        <w:pStyle w:val="paragraph"/>
        <w:numPr>
          <w:ilvl w:val="0"/>
          <w:numId w:val="13"/>
        </w:numPr>
        <w:spacing w:before="0" w:beforeAutospacing="0" w:after="0" w:afterAutospacing="0"/>
        <w:textAlignment w:val="baseline"/>
        <w:rPr>
          <w:rFonts w:ascii="Cambria" w:hAnsi="Cambria" w:cstheme="minorHAnsi"/>
        </w:rPr>
      </w:pPr>
      <w:r w:rsidRPr="003426AF">
        <w:rPr>
          <w:rStyle w:val="normaltextrun"/>
          <w:rFonts w:ascii="Cambria" w:hAnsi="Cambria" w:cstheme="minorHAnsi"/>
        </w:rPr>
        <w:lastRenderedPageBreak/>
        <w:t xml:space="preserve"> </w:t>
      </w:r>
      <w:r w:rsidRPr="003426AF">
        <w:rPr>
          <w:rStyle w:val="normaltextrun"/>
          <w:rFonts w:ascii="Cambria" w:hAnsi="Cambria" w:cstheme="minorHAnsi"/>
          <w:u w:val="single"/>
        </w:rPr>
        <w:t>Adjourned:</w:t>
      </w:r>
      <w:r w:rsidRPr="003426AF">
        <w:rPr>
          <w:rStyle w:val="normaltextrun"/>
          <w:rFonts w:ascii="Cambria" w:hAnsi="Cambria" w:cstheme="minorHAnsi"/>
        </w:rPr>
        <w:t xml:space="preserve"> There being no further business, </w:t>
      </w:r>
      <w:r w:rsidR="007871AC">
        <w:rPr>
          <w:rStyle w:val="normaltextrun"/>
          <w:rFonts w:ascii="Cambria" w:hAnsi="Cambria" w:cstheme="minorHAnsi"/>
        </w:rPr>
        <w:t>the meeting was adjourned at </w:t>
      </w:r>
      <w:r w:rsidR="004C0442">
        <w:rPr>
          <w:rStyle w:val="normaltextrun"/>
          <w:rFonts w:ascii="Cambria" w:hAnsi="Cambria" w:cstheme="minorHAnsi"/>
        </w:rPr>
        <w:t>4:55</w:t>
      </w:r>
      <w:r w:rsidRPr="003426AF">
        <w:rPr>
          <w:rStyle w:val="normaltextrun"/>
          <w:rFonts w:ascii="Cambria" w:hAnsi="Cambria" w:cstheme="minorHAnsi"/>
        </w:rPr>
        <w:t xml:space="preserve"> pm. </w:t>
      </w:r>
      <w:r w:rsidRPr="003426AF">
        <w:rPr>
          <w:rStyle w:val="eop"/>
          <w:rFonts w:ascii="Cambria" w:hAnsi="Cambria" w:cstheme="minorHAnsi"/>
        </w:rPr>
        <w:t> </w:t>
      </w:r>
    </w:p>
    <w:p w:rsidR="007871AC" w:rsidRDefault="007871AC" w:rsidP="007871AC">
      <w:pPr>
        <w:tabs>
          <w:tab w:val="right" w:pos="2070"/>
          <w:tab w:val="right" w:pos="2160"/>
          <w:tab w:val="left" w:pos="2520"/>
        </w:tabs>
        <w:ind w:right="720"/>
        <w:jc w:val="both"/>
        <w:rPr>
          <w:rFonts w:ascii="Cambria" w:hAnsi="Cambria" w:cstheme="minorHAnsi"/>
          <w:sz w:val="24"/>
          <w:szCs w:val="24"/>
        </w:rPr>
      </w:pPr>
    </w:p>
    <w:p w:rsidR="00212973" w:rsidRDefault="009D441E" w:rsidP="007871AC">
      <w:pPr>
        <w:tabs>
          <w:tab w:val="right" w:pos="2070"/>
          <w:tab w:val="right" w:pos="2160"/>
          <w:tab w:val="left" w:pos="2520"/>
        </w:tabs>
        <w:ind w:right="720"/>
        <w:jc w:val="both"/>
        <w:rPr>
          <w:rFonts w:ascii="Cambria" w:hAnsi="Cambria" w:cstheme="minorHAnsi"/>
          <w:sz w:val="24"/>
          <w:szCs w:val="24"/>
        </w:rPr>
      </w:pPr>
      <w:r w:rsidRPr="007871AC">
        <w:rPr>
          <w:rFonts w:ascii="Cambria" w:hAnsi="Cambria" w:cstheme="minorHAnsi"/>
          <w:sz w:val="24"/>
          <w:szCs w:val="24"/>
        </w:rPr>
        <w:t>Respectfully submitted,</w:t>
      </w:r>
    </w:p>
    <w:p w:rsidR="009D441E" w:rsidRPr="003426AF" w:rsidRDefault="009D441E" w:rsidP="00212973">
      <w:pPr>
        <w:jc w:val="both"/>
        <w:rPr>
          <w:rFonts w:ascii="Cambria" w:hAnsi="Cambria" w:cstheme="minorHAnsi"/>
          <w:sz w:val="24"/>
          <w:szCs w:val="24"/>
        </w:rPr>
      </w:pPr>
    </w:p>
    <w:p w:rsidR="00212973" w:rsidRPr="00212973" w:rsidRDefault="00212973" w:rsidP="00212973">
      <w:pPr>
        <w:tabs>
          <w:tab w:val="left" w:pos="3060"/>
        </w:tabs>
        <w:jc w:val="both"/>
        <w:rPr>
          <w:rFonts w:ascii="Cambria" w:hAnsi="Cambria" w:cstheme="minorHAnsi"/>
          <w:sz w:val="24"/>
          <w:szCs w:val="24"/>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6C30D2" w:rsidTr="00212973">
        <w:tc>
          <w:tcPr>
            <w:tcW w:w="4690" w:type="dxa"/>
          </w:tcPr>
          <w:p w:rsidR="00212973" w:rsidRPr="00212973" w:rsidRDefault="00212973" w:rsidP="00212973">
            <w:pPr>
              <w:tabs>
                <w:tab w:val="right" w:pos="2070"/>
                <w:tab w:val="right" w:pos="2160"/>
                <w:tab w:val="left" w:pos="2520"/>
              </w:tabs>
              <w:ind w:right="720"/>
              <w:rPr>
                <w:rFonts w:ascii="Better Together" w:hAnsi="Better Together" w:cstheme="minorHAnsi"/>
                <w:sz w:val="48"/>
                <w:szCs w:val="48"/>
              </w:rPr>
            </w:pPr>
            <w:r w:rsidRPr="00212973">
              <w:rPr>
                <w:rFonts w:ascii="Better Together" w:hAnsi="Better Together" w:cstheme="minorHAnsi"/>
                <w:sz w:val="48"/>
                <w:szCs w:val="48"/>
                <w:u w:val="single"/>
              </w:rPr>
              <w:t>Signature on File</w:t>
            </w:r>
          </w:p>
          <w:p w:rsidR="00212973" w:rsidRDefault="00212973"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 xml:space="preserve">Linda Smith, </w:t>
            </w:r>
            <w:proofErr w:type="spellStart"/>
            <w:r>
              <w:rPr>
                <w:rFonts w:ascii="Cambria" w:hAnsi="Cambria" w:cstheme="minorHAnsi"/>
                <w:sz w:val="24"/>
                <w:szCs w:val="24"/>
              </w:rPr>
              <w:t>Ph.D</w:t>
            </w:r>
            <w:proofErr w:type="spellEnd"/>
            <w:r>
              <w:rPr>
                <w:rFonts w:ascii="Cambria" w:hAnsi="Cambria" w:cstheme="minorHAnsi"/>
                <w:sz w:val="24"/>
                <w:szCs w:val="24"/>
              </w:rPr>
              <w:t>, Chair</w:t>
            </w:r>
          </w:p>
          <w:p w:rsidR="00212973" w:rsidRPr="007871AC" w:rsidRDefault="00212973" w:rsidP="00212973">
            <w:pPr>
              <w:tabs>
                <w:tab w:val="right" w:pos="2070"/>
                <w:tab w:val="right" w:pos="2160"/>
                <w:tab w:val="left" w:pos="2520"/>
              </w:tabs>
              <w:ind w:right="720"/>
              <w:rPr>
                <w:rFonts w:ascii="Cambria" w:hAnsi="Cambria" w:cstheme="minorHAnsi"/>
                <w:sz w:val="24"/>
                <w:szCs w:val="24"/>
              </w:rPr>
            </w:pPr>
            <w:r>
              <w:rPr>
                <w:rFonts w:ascii="Cambria" w:hAnsi="Cambria" w:cstheme="minorHAnsi"/>
                <w:sz w:val="24"/>
                <w:szCs w:val="24"/>
              </w:rPr>
              <w:t>Behavioral Health Services Board</w:t>
            </w:r>
          </w:p>
          <w:p w:rsidR="007871AC" w:rsidRDefault="007871AC" w:rsidP="00212973">
            <w:pPr>
              <w:tabs>
                <w:tab w:val="left" w:pos="3060"/>
              </w:tabs>
              <w:rPr>
                <w:rFonts w:asciiTheme="minorHAnsi" w:hAnsiTheme="minorHAnsi" w:cstheme="minorHAnsi"/>
                <w:sz w:val="24"/>
                <w:szCs w:val="24"/>
              </w:rPr>
            </w:pPr>
          </w:p>
        </w:tc>
        <w:tc>
          <w:tcPr>
            <w:tcW w:w="4670" w:type="dxa"/>
          </w:tcPr>
          <w:p w:rsidR="00212973" w:rsidRPr="00212973" w:rsidRDefault="00212973" w:rsidP="00212973">
            <w:pPr>
              <w:tabs>
                <w:tab w:val="right" w:pos="2070"/>
                <w:tab w:val="right" w:pos="2160"/>
                <w:tab w:val="left" w:pos="2520"/>
              </w:tabs>
              <w:ind w:right="720"/>
              <w:jc w:val="both"/>
              <w:rPr>
                <w:rFonts w:ascii="Better Together" w:hAnsi="Better Together" w:cstheme="minorHAnsi"/>
                <w:sz w:val="48"/>
                <w:szCs w:val="48"/>
                <w:u w:val="single"/>
              </w:rPr>
            </w:pPr>
            <w:r w:rsidRPr="00212973">
              <w:rPr>
                <w:rFonts w:ascii="Better Together" w:hAnsi="Better Together" w:cstheme="minorHAnsi"/>
                <w:sz w:val="48"/>
                <w:szCs w:val="48"/>
                <w:u w:val="single"/>
              </w:rPr>
              <w:t>Signature on file</w:t>
            </w:r>
          </w:p>
          <w:p w:rsidR="00212973" w:rsidRDefault="00212973" w:rsidP="00212973">
            <w:pPr>
              <w:tabs>
                <w:tab w:val="right" w:pos="2070"/>
                <w:tab w:val="right" w:pos="2160"/>
                <w:tab w:val="left" w:pos="2520"/>
              </w:tabs>
              <w:ind w:right="720"/>
              <w:jc w:val="both"/>
              <w:rPr>
                <w:rFonts w:ascii="Cambria" w:hAnsi="Cambria" w:cstheme="minorHAnsi"/>
                <w:sz w:val="24"/>
                <w:szCs w:val="24"/>
              </w:rPr>
            </w:pPr>
            <w:r>
              <w:rPr>
                <w:rFonts w:ascii="Cambria" w:hAnsi="Cambria" w:cstheme="minorHAnsi"/>
                <w:sz w:val="24"/>
                <w:szCs w:val="24"/>
              </w:rPr>
              <w:t>Samantha Schlieter, Board Secretary</w:t>
            </w:r>
          </w:p>
          <w:p w:rsidR="007871AC" w:rsidRDefault="00212973" w:rsidP="00212973">
            <w:pPr>
              <w:tabs>
                <w:tab w:val="left" w:pos="3060"/>
              </w:tabs>
              <w:jc w:val="both"/>
              <w:rPr>
                <w:rFonts w:asciiTheme="minorHAnsi" w:hAnsiTheme="minorHAnsi" w:cstheme="minorHAnsi"/>
                <w:sz w:val="24"/>
                <w:szCs w:val="24"/>
              </w:rPr>
            </w:pPr>
            <w:r>
              <w:rPr>
                <w:rFonts w:ascii="Cambria" w:hAnsi="Cambria" w:cstheme="minorHAnsi"/>
                <w:sz w:val="24"/>
                <w:szCs w:val="24"/>
              </w:rPr>
              <w:t>Health and Human Services Agency</w:t>
            </w:r>
          </w:p>
        </w:tc>
      </w:tr>
    </w:tbl>
    <w:p w:rsidR="00BA7F5B" w:rsidRPr="00AF4946" w:rsidRDefault="00BA7F5B" w:rsidP="00AF4946">
      <w:pPr>
        <w:tabs>
          <w:tab w:val="right" w:pos="2070"/>
          <w:tab w:val="right" w:pos="2160"/>
          <w:tab w:val="left" w:pos="2520"/>
        </w:tabs>
        <w:ind w:right="720"/>
        <w:jc w:val="both"/>
        <w:rPr>
          <w:rFonts w:ascii="Cambria" w:hAnsi="Cambria" w:cstheme="minorHAnsi"/>
          <w:sz w:val="24"/>
          <w:szCs w:val="24"/>
        </w:rPr>
      </w:pPr>
    </w:p>
    <w:sectPr w:rsidR="00BA7F5B" w:rsidRPr="00AF4946" w:rsidSect="00AF4946">
      <w:headerReference w:type="default" r:id="rId7"/>
      <w:footerReference w:type="default" r:id="rId8"/>
      <w:headerReference w:type="first" r:id="rId9"/>
      <w:footerReference w:type="first" r:id="rId10"/>
      <w:pgSz w:w="12240" w:h="15840"/>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F8A" w:rsidRDefault="006A6F8A" w:rsidP="00BA7F5B">
      <w:r>
        <w:separator/>
      </w:r>
    </w:p>
  </w:endnote>
  <w:endnote w:type="continuationSeparator" w:id="0">
    <w:p w:rsidR="006A6F8A" w:rsidRDefault="006A6F8A" w:rsidP="00BA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tter Together">
    <w:panose1 w:val="02000506000000020004"/>
    <w:charset w:val="00"/>
    <w:family w:val="auto"/>
    <w:pitch w:val="variable"/>
    <w:sig w:usb0="A000022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6" w:rsidRDefault="005F1BB6" w:rsidP="009842A0">
    <w:r>
      <w:rPr>
        <w:noProof/>
      </w:rPr>
      <mc:AlternateContent>
        <mc:Choice Requires="wps">
          <w:drawing>
            <wp:anchor distT="0" distB="0" distL="114300" distR="114300" simplePos="0" relativeHeight="251664384" behindDoc="0" locked="0" layoutInCell="1" allowOverlap="1" wp14:anchorId="15B9909D" wp14:editId="0AED8E1C">
              <wp:simplePos x="0" y="0"/>
              <wp:positionH relativeFrom="column">
                <wp:posOffset>-533400</wp:posOffset>
              </wp:positionH>
              <wp:positionV relativeFrom="paragraph">
                <wp:posOffset>109855</wp:posOffset>
              </wp:positionV>
              <wp:extent cx="7200900" cy="0"/>
              <wp:effectExtent l="19050" t="20955" r="19050" b="17145"/>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81F9"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65pt" to="5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07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FkjpEi&#10;HWj0LBRHs9Ca3rgCIiq1s6E4elYv5lnT7w4pXbVEHXik+HoxkJaFjORNStg4Axfs+8+aQQw5eh37&#10;dG5sFyChA+gc5bjc5eBnjygczkHgZQqq0cGXkGJINNb5T1x3KBgllsA5ApPTs/OBCCmGkHCP0lsh&#10;ZVRbKtRDuYvpfBoznJaCBW+Ic/awr6RFJxIGJn6xLPA8hll9VCyitZywzc32RMirDbdLFfCgFuBz&#10;s64T8WOZLjeLzSIf5ZPZZpSndT36uK3y0Wybzaf1h7qq6uxnoJblRSsY4yqwG6Yzy/9O/ds7uc7V&#10;fT7vfUjeoseGAdnhH0lHMYN+10nYa3bZ2UFkGMgYfHs8YeIf92A/PvH1LwAAAP//AwBQSwMEFAAG&#10;AAgAAAAhADP5euvdAAAACgEAAA8AAABkcnMvZG93bnJldi54bWxMj81OwzAQhO9IvIO1SFxQa/NX&#10;ohCnKpW4oUqUCnHcxNskIl5Httukb48rDnDcmdHsN8Vysr04kg+dYw23cwWCuHam40bD7uN1loEI&#10;Edlg75g0nCjAsry8KDA3buR3Om5jI1IJhxw1tDEOuZShbslimLuBOHl75y3GdPpGGo9jKre9vFNq&#10;IS12nD60ONC6pfp7e7AaatysN7j/lCPGr9XLTfV28k2m9fXVtHoGEWmKf2E44yd0KBNT5Q5sgug1&#10;zLKHtCUm4+kexDmgHlVSql9FloX8P6H8AQAA//8DAFBLAQItABQABgAIAAAAIQC2gziS/gAAAOEB&#10;AAATAAAAAAAAAAAAAAAAAAAAAABbQ29udGVudF9UeXBlc10ueG1sUEsBAi0AFAAGAAgAAAAhADj9&#10;If/WAAAAlAEAAAsAAAAAAAAAAAAAAAAALwEAAF9yZWxzLy5yZWxzUEsBAi0AFAAGAAgAAAAhAOdB&#10;DTsTAgAAKgQAAA4AAAAAAAAAAAAAAAAALgIAAGRycy9lMm9Eb2MueG1sUEsBAi0AFAAGAAgAAAAh&#10;ADP5euvdAAAACgEAAA8AAAAAAAAAAAAAAAAAbQQAAGRycy9kb3ducmV2LnhtbFBLBQYAAAAABAAE&#10;APMAAAB3BQAAAAA=&#10;" strokeweight="2.25pt"/>
          </w:pict>
        </mc:Fallback>
      </mc:AlternateContent>
    </w:r>
  </w:p>
  <w:p w:rsidR="005F1BB6" w:rsidRPr="00107693" w:rsidRDefault="005F1BB6" w:rsidP="009842A0">
    <w:pPr>
      <w:jc w:val="center"/>
      <w:rPr>
        <w:rFonts w:ascii="Times New Roman" w:hAnsi="Times New Roman"/>
        <w:b/>
        <w:sz w:val="28"/>
        <w:szCs w:val="28"/>
      </w:rPr>
    </w:pPr>
    <w:r>
      <w:rPr>
        <w:rFonts w:ascii="Times New Roman" w:hAnsi="Times New Roman"/>
        <w:b/>
        <w:sz w:val="28"/>
        <w:szCs w:val="28"/>
      </w:rPr>
      <w:t>BEHAVIORAL HEALTH SERVICES BOARD</w:t>
    </w:r>
  </w:p>
  <w:tbl>
    <w:tblPr>
      <w:tblW w:w="10620" w:type="dxa"/>
      <w:tblBorders>
        <w:insideH w:val="single" w:sz="4" w:space="0" w:color="auto"/>
      </w:tblBorders>
      <w:tblLook w:val="01E0" w:firstRow="1" w:lastRow="1" w:firstColumn="1" w:lastColumn="1" w:noHBand="0" w:noVBand="0"/>
    </w:tblPr>
    <w:tblGrid>
      <w:gridCol w:w="6300"/>
      <w:gridCol w:w="4320"/>
    </w:tblGrid>
    <w:tr w:rsidR="005F1BB6" w:rsidRPr="00235CEF" w:rsidTr="009842A0">
      <w:tc>
        <w:tcPr>
          <w:tcW w:w="6300" w:type="dxa"/>
        </w:tcPr>
        <w:p w:rsidR="005F1BB6" w:rsidRPr="00D17C42" w:rsidRDefault="005F1BB6" w:rsidP="009842A0">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5F1BB6" w:rsidRPr="00D17C42" w:rsidRDefault="005F1BB6" w:rsidP="009842A0">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rsidR="005F1BB6" w:rsidRPr="00D17C42" w:rsidRDefault="005F1BB6" w:rsidP="009842A0">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5F1BB6" w:rsidRPr="00D17C42" w:rsidRDefault="005F1BB6" w:rsidP="009842A0">
          <w:pPr>
            <w:pStyle w:val="Footer"/>
            <w:rPr>
              <w:rFonts w:ascii="Times New Roman" w:hAnsi="Times New Roman"/>
            </w:rPr>
          </w:pPr>
          <w:r w:rsidRPr="00D17C42">
            <w:rPr>
              <w:rFonts w:ascii="Times New Roman" w:hAnsi="Times New Roman"/>
            </w:rPr>
            <w:t>(530) 841-4100 / Fax (530) 841-4712</w:t>
          </w:r>
        </w:p>
      </w:tc>
      <w:tc>
        <w:tcPr>
          <w:tcW w:w="4320" w:type="dxa"/>
        </w:tcPr>
        <w:p w:rsidR="005F1BB6" w:rsidRPr="00D17C42" w:rsidRDefault="005F1BB6" w:rsidP="009842A0">
          <w:pPr>
            <w:pStyle w:val="Footer"/>
            <w:rPr>
              <w:sz w:val="16"/>
              <w:szCs w:val="16"/>
            </w:rPr>
          </w:pPr>
        </w:p>
        <w:p w:rsidR="005F1BB6" w:rsidRPr="00D17C42" w:rsidRDefault="005F1BB6" w:rsidP="009842A0">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5F1BB6" w:rsidRPr="00D17C42" w:rsidRDefault="005F1BB6" w:rsidP="009842A0">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5F1BB6" w:rsidRPr="00D17C42" w:rsidRDefault="005F1BB6" w:rsidP="009842A0">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5F1BB6" w:rsidRPr="00BF69CA" w:rsidRDefault="005F1BB6" w:rsidP="009842A0">
          <w:pPr>
            <w:pStyle w:val="Footer"/>
          </w:pPr>
          <w:r w:rsidRPr="00D17C42">
            <w:rPr>
              <w:rFonts w:ascii="Times New Roman" w:hAnsi="Times New Roman"/>
            </w:rPr>
            <w:t>(530) 918-7200 / Fax (530) 918-7216</w:t>
          </w:r>
        </w:p>
      </w:tc>
    </w:tr>
  </w:tbl>
  <w:p w:rsidR="005F1BB6" w:rsidRDefault="005F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BB6" w:rsidRDefault="005F1BB6" w:rsidP="00BA7F5B">
    <w:pPr>
      <w:ind w:right="18"/>
    </w:pPr>
  </w:p>
  <w:p w:rsidR="005F1BB6" w:rsidRDefault="005F1BB6"/>
  <w:p w:rsidR="005F1BB6" w:rsidRPr="00107693" w:rsidRDefault="005F1BB6" w:rsidP="00BA7F5B">
    <w:pPr>
      <w:jc w:val="center"/>
      <w:rPr>
        <w:rFonts w:ascii="Times New Roman" w:hAnsi="Times New Roman"/>
        <w:b/>
        <w:sz w:val="28"/>
        <w:szCs w:val="28"/>
      </w:rPr>
    </w:pPr>
    <w:r>
      <w:rPr>
        <w:noProof/>
      </w:rPr>
      <mc:AlternateContent>
        <mc:Choice Requires="wps">
          <w:drawing>
            <wp:anchor distT="0" distB="0" distL="114300" distR="114300" simplePos="0" relativeHeight="251660288" behindDoc="0" locked="0" layoutInCell="1" allowOverlap="1" wp14:anchorId="76EB617F" wp14:editId="3F0833E2">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37530"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5F1BB6" w:rsidRPr="00235CEF" w:rsidTr="00BA7F5B">
      <w:tc>
        <w:tcPr>
          <w:tcW w:w="6300" w:type="dxa"/>
        </w:tcPr>
        <w:p w:rsidR="005F1BB6" w:rsidRPr="00D17C42" w:rsidRDefault="005F1BB6" w:rsidP="00BA7F5B">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5F1BB6" w:rsidRPr="00D17C42" w:rsidRDefault="005F1BB6" w:rsidP="00BA7F5B">
          <w:pPr>
            <w:pStyle w:val="Footer"/>
            <w:rPr>
              <w:rFonts w:ascii="Times New Roman" w:hAnsi="Times New Roman"/>
            </w:rPr>
          </w:pPr>
          <w:smartTag w:uri="urn:schemas-microsoft-com:office:smarttags" w:element="address">
            <w:smartTag w:uri="urn:schemas-microsoft-com:office:smarttags" w:element="Street">
              <w:r w:rsidRPr="00D17C42">
                <w:rPr>
                  <w:rFonts w:ascii="Times New Roman" w:hAnsi="Times New Roman"/>
                </w:rPr>
                <w:t>2060 Campus Drive</w:t>
              </w:r>
            </w:smartTag>
          </w:smartTag>
        </w:p>
        <w:p w:rsidR="005F1BB6" w:rsidRPr="00D17C42" w:rsidRDefault="005F1BB6" w:rsidP="00BA7F5B">
          <w:pPr>
            <w:pStyle w:val="Footer"/>
            <w:rPr>
              <w:rFonts w:ascii="Times New Roman" w:hAnsi="Times New Roman"/>
            </w:rPr>
          </w:pPr>
          <w:smartTag w:uri="urn:schemas-microsoft-com:office:smarttags" w:element="City">
            <w:smartTag w:uri="urn:schemas-microsoft-com:office:smarttags" w:element="place">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5F1BB6" w:rsidRPr="00D17C42" w:rsidRDefault="005F1BB6" w:rsidP="00BA7F5B">
          <w:pPr>
            <w:pStyle w:val="Footer"/>
            <w:rPr>
              <w:rFonts w:ascii="Times New Roman" w:hAnsi="Times New Roman"/>
            </w:rPr>
          </w:pPr>
          <w:r w:rsidRPr="00D17C42">
            <w:rPr>
              <w:rFonts w:ascii="Times New Roman" w:hAnsi="Times New Roman"/>
            </w:rPr>
            <w:t>(530) 841-4100 / Fax (530) 841-4712</w:t>
          </w:r>
        </w:p>
      </w:tc>
      <w:tc>
        <w:tcPr>
          <w:tcW w:w="4320" w:type="dxa"/>
        </w:tcPr>
        <w:p w:rsidR="005F1BB6" w:rsidRPr="00D17C42" w:rsidRDefault="005F1BB6" w:rsidP="00BA7F5B">
          <w:pPr>
            <w:pStyle w:val="Footer"/>
            <w:rPr>
              <w:sz w:val="16"/>
              <w:szCs w:val="16"/>
            </w:rPr>
          </w:pPr>
        </w:p>
        <w:p w:rsidR="005F1BB6" w:rsidRPr="00D17C42" w:rsidRDefault="005F1BB6" w:rsidP="00BA7F5B">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5F1BB6" w:rsidRPr="00D17C42" w:rsidRDefault="005F1BB6" w:rsidP="00BA7F5B">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5F1BB6" w:rsidRPr="00D17C42" w:rsidRDefault="005F1BB6" w:rsidP="00BA7F5B">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5F1BB6" w:rsidRPr="00BF69CA" w:rsidRDefault="005F1BB6" w:rsidP="00BA7F5B">
          <w:pPr>
            <w:pStyle w:val="Footer"/>
          </w:pPr>
          <w:r w:rsidRPr="00D17C42">
            <w:rPr>
              <w:rFonts w:ascii="Times New Roman" w:hAnsi="Times New Roman"/>
            </w:rPr>
            <w:t>(530) 918-7200 / Fax (530) 918-7216</w:t>
          </w:r>
        </w:p>
      </w:tc>
    </w:tr>
  </w:tbl>
  <w:p w:rsidR="005F1BB6" w:rsidRDefault="005F1BB6"/>
  <w:p w:rsidR="005F1BB6" w:rsidRDefault="005F1BB6"/>
  <w:p w:rsidR="005F1BB6" w:rsidRDefault="005F1BB6"/>
  <w:p w:rsidR="005F1BB6" w:rsidRDefault="005F1BB6"/>
  <w:p w:rsidR="005F1BB6" w:rsidRDefault="005F1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F8A" w:rsidRDefault="006A6F8A" w:rsidP="00BA7F5B">
      <w:r>
        <w:separator/>
      </w:r>
    </w:p>
  </w:footnote>
  <w:footnote w:type="continuationSeparator" w:id="0">
    <w:p w:rsidR="006A6F8A" w:rsidRDefault="006A6F8A" w:rsidP="00BA7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10" w:type="dxa"/>
      <w:tblInd w:w="-983" w:type="dxa"/>
      <w:tblLayout w:type="fixed"/>
      <w:tblLook w:val="01E0" w:firstRow="1" w:lastRow="1" w:firstColumn="1" w:lastColumn="1" w:noHBand="0" w:noVBand="0"/>
    </w:tblPr>
    <w:tblGrid>
      <w:gridCol w:w="2251"/>
      <w:gridCol w:w="4156"/>
      <w:gridCol w:w="4503"/>
    </w:tblGrid>
    <w:tr w:rsidR="005F1BB6" w:rsidRPr="00891F65" w:rsidTr="00AF4946">
      <w:trPr>
        <w:trHeight w:val="167"/>
      </w:trPr>
      <w:tc>
        <w:tcPr>
          <w:tcW w:w="2251" w:type="dxa"/>
          <w:vMerge w:val="restart"/>
        </w:tcPr>
        <w:p w:rsidR="005F1BB6" w:rsidRDefault="005F1BB6" w:rsidP="009842A0"/>
        <w:p w:rsidR="005F1BB6" w:rsidRPr="00910440" w:rsidRDefault="005F1BB6" w:rsidP="009842A0">
          <w:pPr>
            <w:pStyle w:val="Header"/>
          </w:pPr>
        </w:p>
      </w:tc>
      <w:tc>
        <w:tcPr>
          <w:tcW w:w="8659" w:type="dxa"/>
          <w:gridSpan w:val="2"/>
          <w:vAlign w:val="bottom"/>
        </w:tcPr>
        <w:p w:rsidR="005F1BB6" w:rsidRPr="00891F65" w:rsidRDefault="005F1BB6" w:rsidP="009842A0">
          <w:pPr>
            <w:pStyle w:val="Header"/>
            <w:rPr>
              <w:rFonts w:ascii="Times New Roman" w:hAnsi="Times New Roman"/>
              <w:b/>
              <w:sz w:val="36"/>
              <w:szCs w:val="36"/>
            </w:rPr>
          </w:pPr>
        </w:p>
      </w:tc>
    </w:tr>
    <w:tr w:rsidR="005F1BB6" w:rsidRPr="00474C76" w:rsidTr="00AF4946">
      <w:trPr>
        <w:trHeight w:val="252"/>
      </w:trPr>
      <w:tc>
        <w:tcPr>
          <w:tcW w:w="2251" w:type="dxa"/>
          <w:vMerge/>
        </w:tcPr>
        <w:p w:rsidR="005F1BB6" w:rsidRPr="00D2313E" w:rsidRDefault="005F1BB6" w:rsidP="009842A0">
          <w:pPr>
            <w:pStyle w:val="Header"/>
          </w:pPr>
        </w:p>
      </w:tc>
      <w:tc>
        <w:tcPr>
          <w:tcW w:w="4156" w:type="dxa"/>
          <w:vAlign w:val="center"/>
        </w:tcPr>
        <w:p w:rsidR="005F1BB6" w:rsidRPr="00891F65" w:rsidRDefault="005F1BB6" w:rsidP="009842A0">
          <w:pPr>
            <w:pStyle w:val="Header"/>
            <w:rPr>
              <w:rFonts w:ascii="Times New Roman" w:hAnsi="Times New Roman"/>
              <w:sz w:val="18"/>
              <w:szCs w:val="18"/>
            </w:rPr>
          </w:pPr>
        </w:p>
      </w:tc>
      <w:tc>
        <w:tcPr>
          <w:tcW w:w="4502" w:type="dxa"/>
        </w:tcPr>
        <w:p w:rsidR="005F1BB6" w:rsidRPr="00474C76" w:rsidRDefault="005F1BB6" w:rsidP="00AF4946"/>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3"/>
      <w:gridCol w:w="3633"/>
    </w:tblGrid>
    <w:tr w:rsidR="00AF4946" w:rsidTr="00AF4946">
      <w:trPr>
        <w:trHeight w:val="801"/>
        <w:jc w:val="right"/>
      </w:trPr>
      <w:tc>
        <w:tcPr>
          <w:tcW w:w="4453" w:type="dxa"/>
          <w:tcBorders>
            <w:bottom w:val="thinThickSmallGap" w:sz="24" w:space="0" w:color="auto"/>
          </w:tcBorders>
        </w:tcPr>
        <w:p w:rsidR="00AF4946" w:rsidRDefault="00AF4946" w:rsidP="00AF4946">
          <w:pPr>
            <w:rPr>
              <w:rFonts w:ascii="Times New Roman" w:hAnsi="Times New Roman"/>
              <w:b/>
              <w:sz w:val="36"/>
              <w:szCs w:val="36"/>
            </w:rPr>
          </w:pPr>
          <w:r w:rsidRPr="00891F65">
            <w:rPr>
              <w:rFonts w:ascii="Times New Roman" w:hAnsi="Times New Roman"/>
              <w:b/>
              <w:sz w:val="36"/>
              <w:szCs w:val="36"/>
            </w:rPr>
            <w:t>SISKIYOU  COUNTY</w:t>
          </w:r>
        </w:p>
        <w:p w:rsidR="00AF4946" w:rsidRDefault="00AF4946" w:rsidP="00AF4946">
          <w:r w:rsidRPr="00891F65">
            <w:rPr>
              <w:rFonts w:ascii="Times New Roman" w:hAnsi="Times New Roman"/>
              <w:b/>
              <w:sz w:val="28"/>
              <w:szCs w:val="28"/>
            </w:rPr>
            <w:t>Behavioral Health Services Board</w:t>
          </w:r>
        </w:p>
        <w:p w:rsidR="00AF4946" w:rsidRDefault="00AF4946" w:rsidP="00AF4946"/>
      </w:tc>
      <w:tc>
        <w:tcPr>
          <w:tcW w:w="3633" w:type="dxa"/>
          <w:tcBorders>
            <w:bottom w:val="thinThickSmallGap" w:sz="24" w:space="0" w:color="auto"/>
          </w:tcBorders>
        </w:tcPr>
        <w:p w:rsidR="00AF4946" w:rsidRPr="00D17C42" w:rsidRDefault="00AF4946" w:rsidP="00AF4946">
          <w:pPr>
            <w:pStyle w:val="Header"/>
            <w:jc w:val="right"/>
            <w:rPr>
              <w:rFonts w:ascii="Times New Roman" w:hAnsi="Times New Roman"/>
              <w:sz w:val="18"/>
              <w:szCs w:val="18"/>
            </w:rPr>
          </w:pPr>
          <w:r>
            <w:rPr>
              <w:rFonts w:ascii="Times New Roman" w:hAnsi="Times New Roman"/>
              <w:b/>
            </w:rPr>
            <w:t>Linda Smith</w:t>
          </w:r>
          <w:r w:rsidRPr="00D17C42">
            <w:rPr>
              <w:rFonts w:ascii="Times New Roman" w:hAnsi="Times New Roman"/>
              <w:b/>
              <w:sz w:val="18"/>
              <w:szCs w:val="18"/>
            </w:rPr>
            <w:t>,</w:t>
          </w:r>
          <w:r>
            <w:rPr>
              <w:rFonts w:ascii="Times New Roman" w:hAnsi="Times New Roman"/>
              <w:b/>
              <w:sz w:val="18"/>
              <w:szCs w:val="18"/>
            </w:rPr>
            <w:t xml:space="preserve"> </w:t>
          </w:r>
          <w:proofErr w:type="spellStart"/>
          <w:r>
            <w:rPr>
              <w:rFonts w:ascii="Times New Roman" w:hAnsi="Times New Roman"/>
              <w:b/>
              <w:sz w:val="18"/>
              <w:szCs w:val="18"/>
            </w:rPr>
            <w:t>Ph.D</w:t>
          </w:r>
          <w:proofErr w:type="spellEnd"/>
          <w:r w:rsidRPr="00D17C42">
            <w:rPr>
              <w:rFonts w:ascii="Times New Roman" w:hAnsi="Times New Roman"/>
              <w:b/>
              <w:sz w:val="18"/>
              <w:szCs w:val="18"/>
            </w:rPr>
            <w:t xml:space="preserve"> </w:t>
          </w:r>
          <w:r w:rsidRPr="00D17C42">
            <w:rPr>
              <w:rFonts w:ascii="Times New Roman" w:hAnsi="Times New Roman"/>
              <w:sz w:val="18"/>
              <w:szCs w:val="18"/>
            </w:rPr>
            <w:t>Chair</w:t>
          </w:r>
        </w:p>
        <w:p w:rsidR="00AF4946" w:rsidRDefault="00AF4946" w:rsidP="00AF4946">
          <w:pPr>
            <w:jc w:val="right"/>
          </w:pPr>
          <w:r>
            <w:rPr>
              <w:rFonts w:ascii="Times New Roman" w:hAnsi="Times New Roman"/>
              <w:b/>
            </w:rPr>
            <w:t xml:space="preserve">                               Vacant,</w:t>
          </w:r>
          <w:r w:rsidRPr="00D17C42">
            <w:rPr>
              <w:rFonts w:ascii="Times New Roman" w:hAnsi="Times New Roman"/>
              <w:b/>
            </w:rPr>
            <w:t xml:space="preserve"> </w:t>
          </w:r>
          <w:r w:rsidRPr="00D17C42">
            <w:rPr>
              <w:rFonts w:ascii="Times New Roman" w:hAnsi="Times New Roman"/>
            </w:rPr>
            <w:t>Vice Chair</w:t>
          </w:r>
        </w:p>
      </w:tc>
    </w:tr>
  </w:tbl>
  <w:p w:rsidR="005F1BB6" w:rsidRPr="009842A0" w:rsidRDefault="00AF4946" w:rsidP="009842A0">
    <w:pPr>
      <w:pStyle w:val="Header"/>
    </w:pPr>
    <w:r>
      <w:rPr>
        <w:noProof/>
      </w:rPr>
      <w:drawing>
        <wp:anchor distT="0" distB="0" distL="114300" distR="114300" simplePos="0" relativeHeight="251665408" behindDoc="1" locked="0" layoutInCell="1" allowOverlap="1">
          <wp:simplePos x="0" y="0"/>
          <wp:positionH relativeFrom="column">
            <wp:posOffset>-537210</wp:posOffset>
          </wp:positionH>
          <wp:positionV relativeFrom="paragraph">
            <wp:posOffset>-1045063</wp:posOffset>
          </wp:positionV>
          <wp:extent cx="1292225" cy="1292225"/>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292225" cy="12922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2" w:type="dxa"/>
      <w:tblLayout w:type="fixed"/>
      <w:tblLook w:val="01E0" w:firstRow="1" w:lastRow="1" w:firstColumn="1" w:lastColumn="1" w:noHBand="0" w:noVBand="0"/>
    </w:tblPr>
    <w:tblGrid>
      <w:gridCol w:w="2340"/>
      <w:gridCol w:w="4320"/>
      <w:gridCol w:w="4680"/>
    </w:tblGrid>
    <w:tr w:rsidR="005F1BB6" w:rsidRPr="00891F65" w:rsidTr="00BA7F5B">
      <w:trPr>
        <w:trHeight w:val="720"/>
      </w:trPr>
      <w:tc>
        <w:tcPr>
          <w:tcW w:w="2340" w:type="dxa"/>
          <w:vMerge w:val="restart"/>
        </w:tcPr>
        <w:p w:rsidR="005F1BB6" w:rsidRDefault="005F1BB6" w:rsidP="00BA7F5B">
          <w:r>
            <w:rPr>
              <w:noProof/>
            </w:rPr>
            <w:drawing>
              <wp:inline distT="0" distB="0" distL="0" distR="0" wp14:anchorId="114FE4DC" wp14:editId="410B8E75">
                <wp:extent cx="1271905" cy="1271905"/>
                <wp:effectExtent l="19050" t="0" r="444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blip>
                        <a:srcRect/>
                        <a:stretch>
                          <a:fillRect/>
                        </a:stretch>
                      </pic:blipFill>
                      <pic:spPr bwMode="auto">
                        <a:xfrm>
                          <a:off x="0" y="0"/>
                          <a:ext cx="1271905" cy="1271905"/>
                        </a:xfrm>
                        <a:prstGeom prst="rect">
                          <a:avLst/>
                        </a:prstGeom>
                        <a:noFill/>
                        <a:ln w="9525">
                          <a:noFill/>
                          <a:miter lim="800000"/>
                          <a:headEnd/>
                          <a:tailEnd/>
                        </a:ln>
                      </pic:spPr>
                    </pic:pic>
                  </a:graphicData>
                </a:graphic>
              </wp:inline>
            </w:drawing>
          </w:r>
        </w:p>
        <w:p w:rsidR="005F1BB6" w:rsidRPr="00910440" w:rsidRDefault="005F1BB6" w:rsidP="00BA7F5B">
          <w:pPr>
            <w:pStyle w:val="Header"/>
          </w:pPr>
        </w:p>
      </w:tc>
      <w:tc>
        <w:tcPr>
          <w:tcW w:w="9000" w:type="dxa"/>
          <w:gridSpan w:val="2"/>
          <w:vAlign w:val="bottom"/>
        </w:tcPr>
        <w:p w:rsidR="005F1BB6" w:rsidRPr="00891F65" w:rsidRDefault="005F1BB6" w:rsidP="00BA7F5B">
          <w:pPr>
            <w:pStyle w:val="Header"/>
            <w:rPr>
              <w:rFonts w:ascii="Times New Roman" w:hAnsi="Times New Roman"/>
              <w:b/>
              <w:sz w:val="36"/>
              <w:szCs w:val="36"/>
            </w:rPr>
          </w:pPr>
          <w:smartTag w:uri="urn:schemas-microsoft-com:office:smarttags" w:element="PlaceName">
            <w:smartTag w:uri="urn:schemas-microsoft-com:office:smarttags" w:element="place">
              <w:r w:rsidRPr="00891F65">
                <w:rPr>
                  <w:rFonts w:ascii="Times New Roman" w:hAnsi="Times New Roman"/>
                  <w:b/>
                  <w:sz w:val="36"/>
                  <w:szCs w:val="36"/>
                </w:rPr>
                <w:t>SISKIYOU</w:t>
              </w:r>
            </w:smartTag>
            <w:r w:rsidRPr="00891F65">
              <w:rPr>
                <w:rFonts w:ascii="Times New Roman" w:hAnsi="Times New Roman"/>
                <w:b/>
                <w:sz w:val="36"/>
                <w:szCs w:val="36"/>
              </w:rPr>
              <w:t xml:space="preserve">  </w:t>
            </w:r>
            <w:smartTag w:uri="urn:schemas-microsoft-com:office:smarttags" w:element="PlaceType">
              <w:r w:rsidRPr="00891F65">
                <w:rPr>
                  <w:rFonts w:ascii="Times New Roman" w:hAnsi="Times New Roman"/>
                  <w:b/>
                  <w:sz w:val="36"/>
                  <w:szCs w:val="36"/>
                </w:rPr>
                <w:t>COUNTY</w:t>
              </w:r>
            </w:smartTag>
          </w:smartTag>
        </w:p>
      </w:tc>
    </w:tr>
    <w:tr w:rsidR="005F1BB6" w:rsidRPr="00891F65" w:rsidTr="00BA7F5B">
      <w:trPr>
        <w:trHeight w:val="1083"/>
      </w:trPr>
      <w:tc>
        <w:tcPr>
          <w:tcW w:w="2340" w:type="dxa"/>
          <w:vMerge/>
        </w:tcPr>
        <w:p w:rsidR="005F1BB6" w:rsidRPr="00D2313E" w:rsidRDefault="005F1BB6" w:rsidP="00BA7F5B">
          <w:pPr>
            <w:pStyle w:val="Header"/>
          </w:pPr>
        </w:p>
      </w:tc>
      <w:tc>
        <w:tcPr>
          <w:tcW w:w="4320" w:type="dxa"/>
          <w:vAlign w:val="center"/>
        </w:tcPr>
        <w:p w:rsidR="005F1BB6" w:rsidRDefault="005F1BB6" w:rsidP="00BA7F5B">
          <w:pPr>
            <w:pStyle w:val="Header"/>
            <w:rPr>
              <w:rFonts w:ascii="Times New Roman" w:hAnsi="Times New Roman"/>
              <w:b/>
              <w:sz w:val="28"/>
              <w:szCs w:val="28"/>
            </w:rPr>
          </w:pPr>
        </w:p>
        <w:p w:rsidR="005F1BB6" w:rsidRPr="00891F65" w:rsidRDefault="005F1BB6" w:rsidP="00BA7F5B">
          <w:pPr>
            <w:pStyle w:val="Header"/>
            <w:rPr>
              <w:rFonts w:ascii="Times New Roman" w:hAnsi="Times New Roman"/>
              <w:sz w:val="18"/>
              <w:szCs w:val="18"/>
            </w:rPr>
          </w:pPr>
          <w:r>
            <w:rPr>
              <w:noProof/>
            </w:rPr>
            <mc:AlternateContent>
              <mc:Choice Requires="wps">
                <w:drawing>
                  <wp:anchor distT="0" distB="0" distL="114300" distR="114300" simplePos="0" relativeHeight="251659264" behindDoc="0" locked="0" layoutInCell="1" allowOverlap="1" wp14:anchorId="736503BB" wp14:editId="054D05FD">
                    <wp:simplePos x="0" y="0"/>
                    <wp:positionH relativeFrom="column">
                      <wp:posOffset>-43815</wp:posOffset>
                    </wp:positionH>
                    <wp:positionV relativeFrom="paragraph">
                      <wp:posOffset>39370</wp:posOffset>
                    </wp:positionV>
                    <wp:extent cx="5572125" cy="0"/>
                    <wp:effectExtent l="22860" t="20320" r="15240" b="1778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82A4"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1pt" to="435.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zaBGQIAADMEAAAOAAAAZHJzL2Uyb0RvYy54bWysU0uP2yAQvlfqf0DcEz82r7XirCo76SXt&#10;Rtpt7wRwjIoBAYkTVf3vHcij2fZSVfUBD8zMxzczH/OnYyfRgVsntCpxNkwx4opqJtSuxF9eV4MZ&#10;Rs4TxYjUipf4xB1+Wrx/N+9NwXPdasm4RQCiXNGbErfemyJJHG15R9xQG67A2WjbEQ9bu0uYJT2g&#10;dzLJ03SS9NoyYzXlzsFpfXbiRcRvGk79c9M47pEsMXDzcbVx3YY1WcxJsbPEtIJeaJB/YNERoeDS&#10;G1RNPEF7K/6A6gS12unGD6nuEt00gvJYA1STpb9V89ISw2Mt0Bxnbm1y/w+Wfj5sLBKsxA8YKdLB&#10;iNZCcZSHzvTGFRBQqY0NtdGjejFrTb85pHTVErXjkeHryUBaFjKSNylh4wzgb/tPmkEM2Xsd23Rs&#10;bIcaKczXkBjAoRXoGOdyus2FHz2icDgeT/MsH2NEr76EFAEiJBrr/EeuOxSMEktgHwHJYe18oPQr&#10;JIQrvRJSxrFLhfoS57PxdBwznJaCBW+Ic3a3raRFBxKUE79YIHjuw6zeKxbRWk7Y8mJ7IuTZhtul&#10;CnhQC/C5WGdpfH9MH5ez5Ww0GOWT5WCU1vXgw6oaDSarbDquH+qqqrMfgVo2KlrBGFeB3VWm2ejv&#10;ZHB5MGeB3YR660PyFj02DMhe/5F0HGuY5FkTW81OG3sdNygzBl9eUZD+/R7s+7e++AkAAP//AwBQ&#10;SwMEFAAGAAgAAAAhAFKOHzbaAAAABgEAAA8AAABkcnMvZG93bnJldi54bWxMjsFOwzAQRO9I/IO1&#10;SFxQa9ODCSFOhZBAHLg05QM28ZJExOsQu03ar8dwgeNoRm9esV3cII40hd6zgdu1AkHceNtza+B9&#10;/7zKQISIbHHwTAZOFGBbXl4UmFs/846OVWxFgnDI0UAX45hLGZqOHIa1H4lT9+EnhzHFqZV2wjnB&#10;3SA3SmnpsOf00OFITx01n9XBGdjVGb69qq/Kn1if53MVXm7Gxpjrq+XxAUSkJf6N4Uc/qUOZnGp/&#10;YBvEYGCl79PSgN6ASHV2pzSI+jfLspD/9ctvAAAA//8DAFBLAQItABQABgAIAAAAIQC2gziS/gAA&#10;AOEBAAATAAAAAAAAAAAAAAAAAAAAAABbQ29udGVudF9UeXBlc10ueG1sUEsBAi0AFAAGAAgAAAAh&#10;ADj9If/WAAAAlAEAAAsAAAAAAAAAAAAAAAAALwEAAF9yZWxzLy5yZWxzUEsBAi0AFAAGAAgAAAAh&#10;AIwXNoEZAgAAMwQAAA4AAAAAAAAAAAAAAAAALgIAAGRycy9lMm9Eb2MueG1sUEsBAi0AFAAGAAgA&#10;AAAhAFKOHzbaAAAABgEAAA8AAAAAAAAAAAAAAAAAcwQAAGRycy9kb3ducmV2LnhtbFBLBQYAAAAA&#10;BAAEAPMAAAB6BQAAAAA=&#10;" strokeweight="2.25pt"/>
                </w:pict>
              </mc:Fallback>
            </mc:AlternateContent>
          </w:r>
          <w:r w:rsidRPr="00891F65">
            <w:rPr>
              <w:rFonts w:ascii="Times New Roman" w:hAnsi="Times New Roman"/>
              <w:b/>
              <w:sz w:val="28"/>
              <w:szCs w:val="28"/>
            </w:rPr>
            <w:t>Behavioral Health Services Board</w:t>
          </w:r>
        </w:p>
      </w:tc>
      <w:tc>
        <w:tcPr>
          <w:tcW w:w="4680" w:type="dxa"/>
        </w:tcPr>
        <w:p w:rsidR="005F1BB6" w:rsidRPr="00891F65" w:rsidRDefault="005F1BB6" w:rsidP="00BA7F5B">
          <w:pPr>
            <w:pStyle w:val="Header"/>
            <w:jc w:val="right"/>
            <w:rPr>
              <w:rFonts w:ascii="Times New Roman" w:hAnsi="Times New Roman"/>
              <w:b/>
              <w:sz w:val="18"/>
              <w:szCs w:val="18"/>
            </w:rPr>
          </w:pPr>
        </w:p>
        <w:p w:rsidR="005F1BB6" w:rsidRDefault="005F1BB6" w:rsidP="00BA7F5B">
          <w:pPr>
            <w:pStyle w:val="Header"/>
            <w:jc w:val="center"/>
            <w:rPr>
              <w:rFonts w:ascii="Times New Roman" w:hAnsi="Times New Roman"/>
              <w:sz w:val="22"/>
              <w:szCs w:val="22"/>
            </w:rPr>
          </w:pPr>
          <w:r w:rsidRPr="00891F65">
            <w:rPr>
              <w:rFonts w:ascii="Times New Roman" w:hAnsi="Times New Roman"/>
              <w:b/>
              <w:sz w:val="22"/>
              <w:szCs w:val="22"/>
            </w:rPr>
            <w:t xml:space="preserve">                   </w:t>
          </w:r>
          <w:r>
            <w:rPr>
              <w:rFonts w:ascii="Times New Roman" w:hAnsi="Times New Roman"/>
              <w:b/>
              <w:sz w:val="22"/>
              <w:szCs w:val="22"/>
            </w:rPr>
            <w:t xml:space="preserve">                 Linda Smith, </w:t>
          </w:r>
          <w:proofErr w:type="spellStart"/>
          <w:r>
            <w:rPr>
              <w:rFonts w:ascii="Times New Roman" w:hAnsi="Times New Roman"/>
              <w:b/>
              <w:sz w:val="22"/>
              <w:szCs w:val="22"/>
            </w:rPr>
            <w:t>Ph.D</w:t>
          </w:r>
          <w:proofErr w:type="spellEnd"/>
          <w:r>
            <w:rPr>
              <w:rFonts w:ascii="Times New Roman" w:hAnsi="Times New Roman"/>
              <w:b/>
              <w:sz w:val="22"/>
              <w:szCs w:val="22"/>
            </w:rPr>
            <w:t xml:space="preserve"> - </w:t>
          </w:r>
          <w:r w:rsidRPr="00891F65">
            <w:rPr>
              <w:rFonts w:ascii="Times New Roman" w:hAnsi="Times New Roman"/>
              <w:sz w:val="22"/>
              <w:szCs w:val="22"/>
            </w:rPr>
            <w:t>Chair</w:t>
          </w:r>
        </w:p>
        <w:p w:rsidR="005F1BB6" w:rsidRPr="00474C76" w:rsidRDefault="005F1BB6" w:rsidP="00BA7F5B">
          <w:pPr>
            <w:jc w:val="center"/>
          </w:pPr>
          <w:r>
            <w:t xml:space="preserve">                                </w:t>
          </w:r>
          <w:r>
            <w:rPr>
              <w:rFonts w:ascii="Times New Roman" w:hAnsi="Times New Roman"/>
              <w:b/>
              <w:sz w:val="22"/>
            </w:rPr>
            <w:t>Vacant</w:t>
          </w:r>
          <w:r>
            <w:t xml:space="preserve">– </w:t>
          </w:r>
          <w:r w:rsidRPr="00474C76">
            <w:rPr>
              <w:rFonts w:ascii="Times New Roman" w:hAnsi="Times New Roman"/>
            </w:rPr>
            <w:t>Vice Chair</w:t>
          </w:r>
        </w:p>
      </w:tc>
    </w:tr>
  </w:tbl>
  <w:p w:rsidR="005F1BB6" w:rsidRPr="00942CF4" w:rsidRDefault="005F1BB6" w:rsidP="00BA7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50F81"/>
    <w:multiLevelType w:val="multilevel"/>
    <w:tmpl w:val="E11EE0C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2852564"/>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3821E31"/>
    <w:multiLevelType w:val="multilevel"/>
    <w:tmpl w:val="E336425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4327D63"/>
    <w:multiLevelType w:val="multilevel"/>
    <w:tmpl w:val="4B42A0F0"/>
    <w:lvl w:ilvl="0">
      <w:start w:val="1"/>
      <w:numFmt w:val="upperRoman"/>
      <w:lvlText w:val="%1."/>
      <w:lvlJc w:val="righ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5363627"/>
    <w:multiLevelType w:val="multilevel"/>
    <w:tmpl w:val="5C4C5474"/>
    <w:lvl w:ilvl="0">
      <w:start w:val="1"/>
      <w:numFmt w:val="upperRoman"/>
      <w:lvlText w:val="%1."/>
      <w:lvlJc w:val="right"/>
      <w:pPr>
        <w:tabs>
          <w:tab w:val="num" w:pos="11520"/>
        </w:tabs>
        <w:ind w:left="11520" w:hanging="360"/>
      </w:pPr>
    </w:lvl>
    <w:lvl w:ilvl="1" w:tentative="1">
      <w:start w:val="1"/>
      <w:numFmt w:val="upperRoman"/>
      <w:lvlText w:val="%2."/>
      <w:lvlJc w:val="right"/>
      <w:pPr>
        <w:tabs>
          <w:tab w:val="num" w:pos="12240"/>
        </w:tabs>
        <w:ind w:left="12240" w:hanging="360"/>
      </w:pPr>
    </w:lvl>
    <w:lvl w:ilvl="2" w:tentative="1">
      <w:start w:val="1"/>
      <w:numFmt w:val="upperRoman"/>
      <w:lvlText w:val="%3."/>
      <w:lvlJc w:val="right"/>
      <w:pPr>
        <w:tabs>
          <w:tab w:val="num" w:pos="12960"/>
        </w:tabs>
        <w:ind w:left="12960" w:hanging="360"/>
      </w:pPr>
    </w:lvl>
    <w:lvl w:ilvl="3" w:tentative="1">
      <w:start w:val="1"/>
      <w:numFmt w:val="upperRoman"/>
      <w:lvlText w:val="%4."/>
      <w:lvlJc w:val="right"/>
      <w:pPr>
        <w:tabs>
          <w:tab w:val="num" w:pos="13680"/>
        </w:tabs>
        <w:ind w:left="13680" w:hanging="360"/>
      </w:pPr>
    </w:lvl>
    <w:lvl w:ilvl="4" w:tentative="1">
      <w:start w:val="1"/>
      <w:numFmt w:val="upperRoman"/>
      <w:lvlText w:val="%5."/>
      <w:lvlJc w:val="right"/>
      <w:pPr>
        <w:tabs>
          <w:tab w:val="num" w:pos="14400"/>
        </w:tabs>
        <w:ind w:left="14400" w:hanging="360"/>
      </w:pPr>
    </w:lvl>
    <w:lvl w:ilvl="5" w:tentative="1">
      <w:start w:val="1"/>
      <w:numFmt w:val="upperRoman"/>
      <w:lvlText w:val="%6."/>
      <w:lvlJc w:val="right"/>
      <w:pPr>
        <w:tabs>
          <w:tab w:val="num" w:pos="15120"/>
        </w:tabs>
        <w:ind w:left="15120" w:hanging="360"/>
      </w:pPr>
    </w:lvl>
    <w:lvl w:ilvl="6" w:tentative="1">
      <w:start w:val="1"/>
      <w:numFmt w:val="upperRoman"/>
      <w:lvlText w:val="%7."/>
      <w:lvlJc w:val="right"/>
      <w:pPr>
        <w:tabs>
          <w:tab w:val="num" w:pos="15840"/>
        </w:tabs>
        <w:ind w:left="15840" w:hanging="360"/>
      </w:pPr>
    </w:lvl>
    <w:lvl w:ilvl="7" w:tentative="1">
      <w:start w:val="1"/>
      <w:numFmt w:val="upperRoman"/>
      <w:lvlText w:val="%8."/>
      <w:lvlJc w:val="right"/>
      <w:pPr>
        <w:tabs>
          <w:tab w:val="num" w:pos="16560"/>
        </w:tabs>
        <w:ind w:left="16560" w:hanging="360"/>
      </w:pPr>
    </w:lvl>
    <w:lvl w:ilvl="8" w:tentative="1">
      <w:start w:val="1"/>
      <w:numFmt w:val="upperRoman"/>
      <w:lvlText w:val="%9."/>
      <w:lvlJc w:val="right"/>
      <w:pPr>
        <w:tabs>
          <w:tab w:val="num" w:pos="17280"/>
        </w:tabs>
        <w:ind w:left="17280" w:hanging="360"/>
      </w:pPr>
    </w:lvl>
  </w:abstractNum>
  <w:abstractNum w:abstractNumId="6" w15:restartNumberingAfterBreak="0">
    <w:nsid w:val="3ADA7D06"/>
    <w:multiLevelType w:val="hybridMultilevel"/>
    <w:tmpl w:val="F650DDDC"/>
    <w:lvl w:ilvl="0" w:tplc="6C009408">
      <w:start w:val="1"/>
      <w:numFmt w:val="upperRoman"/>
      <w:lvlText w:val="%1."/>
      <w:lvlJc w:val="right"/>
      <w:pPr>
        <w:tabs>
          <w:tab w:val="num" w:pos="1260"/>
        </w:tabs>
        <w:ind w:left="1260" w:hanging="180"/>
      </w:pPr>
      <w:rPr>
        <w:rFonts w:cs="Times New Roman"/>
        <w:b w:val="0"/>
      </w:rPr>
    </w:lvl>
    <w:lvl w:ilvl="1" w:tplc="04090019">
      <w:start w:val="1"/>
      <w:numFmt w:val="lowerLetter"/>
      <w:lvlText w:val="%2."/>
      <w:lvlJc w:val="left"/>
      <w:pPr>
        <w:tabs>
          <w:tab w:val="num" w:pos="1980"/>
        </w:tabs>
        <w:ind w:left="1980" w:hanging="360"/>
      </w:pPr>
      <w:rPr>
        <w:rFonts w:cs="Times New Roman"/>
      </w:rPr>
    </w:lvl>
    <w:lvl w:ilvl="2" w:tplc="C9204644">
      <w:start w:val="1"/>
      <w:numFmt w:val="lowerLetter"/>
      <w:lvlText w:val="%3."/>
      <w:lvlJc w:val="right"/>
      <w:pPr>
        <w:tabs>
          <w:tab w:val="num" w:pos="2700"/>
        </w:tabs>
        <w:ind w:left="2700" w:hanging="180"/>
      </w:pPr>
      <w:rPr>
        <w:rFonts w:ascii="Arial" w:eastAsia="Times New Roman" w:hAnsi="Arial" w:cs="Arial"/>
      </w:rPr>
    </w:lvl>
    <w:lvl w:ilvl="3" w:tplc="0409000F">
      <w:start w:val="1"/>
      <w:numFmt w:val="decimal"/>
      <w:lvlText w:val="%4."/>
      <w:lvlJc w:val="left"/>
      <w:pPr>
        <w:tabs>
          <w:tab w:val="num" w:pos="3420"/>
        </w:tabs>
        <w:ind w:left="3420" w:hanging="360"/>
      </w:pPr>
      <w:rPr>
        <w:rFonts w:cs="Times New Roman"/>
      </w:rPr>
    </w:lvl>
    <w:lvl w:ilvl="4" w:tplc="D76CE7C8">
      <w:start w:val="8"/>
      <w:numFmt w:val="upperRoman"/>
      <w:lvlText w:val="%5&gt;"/>
      <w:lvlJc w:val="left"/>
      <w:pPr>
        <w:ind w:left="4500" w:hanging="720"/>
      </w:pPr>
      <w:rPr>
        <w:rFonts w:eastAsiaTheme="minorEastAsia" w:hint="default"/>
        <w:u w:val="single"/>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7" w15:restartNumberingAfterBreak="0">
    <w:nsid w:val="501754A6"/>
    <w:multiLevelType w:val="multilevel"/>
    <w:tmpl w:val="63647218"/>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576D469D"/>
    <w:multiLevelType w:val="multilevel"/>
    <w:tmpl w:val="87EC0C1C"/>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9B831F0"/>
    <w:multiLevelType w:val="multilevel"/>
    <w:tmpl w:val="0C9AD200"/>
    <w:lvl w:ilvl="0">
      <w:start w:val="7"/>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64AE464E"/>
    <w:multiLevelType w:val="multilevel"/>
    <w:tmpl w:val="9C40F344"/>
    <w:lvl w:ilvl="0">
      <w:start w:val="5"/>
      <w:numFmt w:val="upperRoman"/>
      <w:lvlText w:val="%1."/>
      <w:lvlJc w:val="right"/>
      <w:pPr>
        <w:tabs>
          <w:tab w:val="num" w:pos="720"/>
        </w:tabs>
        <w:ind w:left="720" w:hanging="360"/>
      </w:pPr>
      <w:rPr>
        <w:u w:val="none"/>
      </w:rPr>
    </w:lvl>
    <w:lvl w:ilvl="1">
      <w:start w:val="1"/>
      <w:numFmt w:val="upp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6B2B10AA"/>
    <w:multiLevelType w:val="multilevel"/>
    <w:tmpl w:val="F3B8957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74DC6C53"/>
    <w:multiLevelType w:val="multilevel"/>
    <w:tmpl w:val="EFC60D84"/>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5"/>
  </w:num>
  <w:num w:numId="3">
    <w:abstractNumId w:val="3"/>
  </w:num>
  <w:num w:numId="4">
    <w:abstractNumId w:val="0"/>
  </w:num>
  <w:num w:numId="5">
    <w:abstractNumId w:val="11"/>
  </w:num>
  <w:num w:numId="6">
    <w:abstractNumId w:val="10"/>
  </w:num>
  <w:num w:numId="7">
    <w:abstractNumId w:val="12"/>
  </w:num>
  <w:num w:numId="8">
    <w:abstractNumId w:val="8"/>
  </w:num>
  <w:num w:numId="9">
    <w:abstractNumId w:val="9"/>
  </w:num>
  <w:num w:numId="10">
    <w:abstractNumId w:val="7"/>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UwNjOysLCwNDWxMDVU0lEKTi0uzszPAykwqgUA7NYr9ywAAAA="/>
  </w:docVars>
  <w:rsids>
    <w:rsidRoot w:val="00BA7F5B"/>
    <w:rsid w:val="0003417A"/>
    <w:rsid w:val="00050976"/>
    <w:rsid w:val="00127C7F"/>
    <w:rsid w:val="00212973"/>
    <w:rsid w:val="003426AF"/>
    <w:rsid w:val="0049094E"/>
    <w:rsid w:val="004B12A5"/>
    <w:rsid w:val="004C0442"/>
    <w:rsid w:val="004F5F21"/>
    <w:rsid w:val="0056635B"/>
    <w:rsid w:val="005F1BB6"/>
    <w:rsid w:val="005F6873"/>
    <w:rsid w:val="00686128"/>
    <w:rsid w:val="006A6F8A"/>
    <w:rsid w:val="006C30D2"/>
    <w:rsid w:val="006D60A0"/>
    <w:rsid w:val="007871AC"/>
    <w:rsid w:val="009842A0"/>
    <w:rsid w:val="009D441E"/>
    <w:rsid w:val="00A52503"/>
    <w:rsid w:val="00AE469B"/>
    <w:rsid w:val="00AF101A"/>
    <w:rsid w:val="00AF4946"/>
    <w:rsid w:val="00B77069"/>
    <w:rsid w:val="00BA7F5B"/>
    <w:rsid w:val="00DA29EC"/>
    <w:rsid w:val="00DE5A79"/>
    <w:rsid w:val="00E01841"/>
    <w:rsid w:val="00E911FE"/>
    <w:rsid w:val="00F50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5FAEFBA"/>
  <w15:chartTrackingRefBased/>
  <w15:docId w15:val="{8BE82677-6CCC-47CA-B8E8-8FAF0932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F5B"/>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7F5B"/>
    <w:pPr>
      <w:tabs>
        <w:tab w:val="center" w:pos="4320"/>
        <w:tab w:val="right" w:pos="8640"/>
      </w:tabs>
    </w:pPr>
  </w:style>
  <w:style w:type="character" w:customStyle="1" w:styleId="HeaderChar">
    <w:name w:val="Header Char"/>
    <w:basedOn w:val="DefaultParagraphFont"/>
    <w:link w:val="Header"/>
    <w:uiPriority w:val="99"/>
    <w:rsid w:val="00BA7F5B"/>
    <w:rPr>
      <w:rFonts w:ascii="Arial" w:eastAsia="Times New Roman" w:hAnsi="Arial" w:cs="Times New Roman"/>
      <w:sz w:val="20"/>
      <w:szCs w:val="20"/>
    </w:rPr>
  </w:style>
  <w:style w:type="paragraph" w:styleId="Footer">
    <w:name w:val="footer"/>
    <w:basedOn w:val="Normal"/>
    <w:link w:val="FooterChar"/>
    <w:uiPriority w:val="99"/>
    <w:rsid w:val="00BA7F5B"/>
    <w:pPr>
      <w:tabs>
        <w:tab w:val="center" w:pos="4320"/>
        <w:tab w:val="right" w:pos="8640"/>
      </w:tabs>
    </w:pPr>
  </w:style>
  <w:style w:type="character" w:customStyle="1" w:styleId="FooterChar">
    <w:name w:val="Footer Char"/>
    <w:basedOn w:val="DefaultParagraphFont"/>
    <w:link w:val="Footer"/>
    <w:uiPriority w:val="99"/>
    <w:rsid w:val="00BA7F5B"/>
    <w:rPr>
      <w:rFonts w:ascii="Arial" w:eastAsia="Times New Roman" w:hAnsi="Arial" w:cs="Times New Roman"/>
      <w:sz w:val="20"/>
      <w:szCs w:val="20"/>
    </w:rPr>
  </w:style>
  <w:style w:type="paragraph" w:styleId="ListParagraph">
    <w:name w:val="List Paragraph"/>
    <w:basedOn w:val="Normal"/>
    <w:uiPriority w:val="34"/>
    <w:qFormat/>
    <w:rsid w:val="00BA7F5B"/>
    <w:pPr>
      <w:ind w:left="720"/>
    </w:pPr>
  </w:style>
  <w:style w:type="character" w:customStyle="1" w:styleId="normaltextrun">
    <w:name w:val="normaltextrun"/>
    <w:basedOn w:val="DefaultParagraphFont"/>
    <w:rsid w:val="00BA7F5B"/>
  </w:style>
  <w:style w:type="paragraph" w:customStyle="1" w:styleId="paragraph">
    <w:name w:val="paragraph"/>
    <w:basedOn w:val="Normal"/>
    <w:rsid w:val="00BA7F5B"/>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BA7F5B"/>
  </w:style>
  <w:style w:type="character" w:customStyle="1" w:styleId="spellingerror">
    <w:name w:val="spellingerror"/>
    <w:basedOn w:val="DefaultParagraphFont"/>
    <w:rsid w:val="00BA7F5B"/>
  </w:style>
  <w:style w:type="table" w:styleId="TableGrid">
    <w:name w:val="Table Grid"/>
    <w:basedOn w:val="TableNormal"/>
    <w:uiPriority w:val="39"/>
    <w:rsid w:val="00BA7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503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10363">
      <w:bodyDiv w:val="1"/>
      <w:marLeft w:val="0"/>
      <w:marRight w:val="0"/>
      <w:marTop w:val="0"/>
      <w:marBottom w:val="0"/>
      <w:divBdr>
        <w:top w:val="none" w:sz="0" w:space="0" w:color="auto"/>
        <w:left w:val="none" w:sz="0" w:space="0" w:color="auto"/>
        <w:bottom w:val="none" w:sz="0" w:space="0" w:color="auto"/>
        <w:right w:val="none" w:sz="0" w:space="0" w:color="auto"/>
      </w:divBdr>
    </w:div>
    <w:div w:id="19860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Schlieter</dc:creator>
  <cp:keywords/>
  <dc:description/>
  <cp:lastModifiedBy>Samantha Schlieter</cp:lastModifiedBy>
  <cp:revision>4</cp:revision>
  <dcterms:created xsi:type="dcterms:W3CDTF">2021-05-18T18:48:00Z</dcterms:created>
  <dcterms:modified xsi:type="dcterms:W3CDTF">2021-05-24T18:30:00Z</dcterms:modified>
</cp:coreProperties>
</file>