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01EB4" w14:textId="77777777" w:rsidR="00C47980" w:rsidRDefault="00C47980" w:rsidP="00B40D20">
      <w:pPr>
        <w:pStyle w:val="Title"/>
      </w:pPr>
      <w:r>
        <w:t>SISKIYOU COUNTY JAIL</w:t>
      </w:r>
    </w:p>
    <w:p w14:paraId="28E68EAC" w14:textId="6D661E8A" w:rsidR="00C47980" w:rsidRDefault="001C583F" w:rsidP="00B40D20">
      <w:pPr>
        <w:pStyle w:val="Title"/>
      </w:pPr>
      <w:r>
        <w:t>INCARCERTATED PERSONS</w:t>
      </w:r>
      <w:r w:rsidR="00C47980">
        <w:t xml:space="preserve"> ORIENTATION MANUAL</w:t>
      </w:r>
    </w:p>
    <w:p w14:paraId="2FFC2790" w14:textId="500E7052" w:rsidR="00C47980" w:rsidRPr="00C47980" w:rsidRDefault="00C47980" w:rsidP="00B40D20">
      <w:pPr>
        <w:pStyle w:val="Title"/>
        <w:spacing w:after="2760"/>
      </w:pPr>
      <w:r>
        <w:t xml:space="preserve">Revised </w:t>
      </w:r>
      <w:r w:rsidR="009348E3">
        <w:t>January</w:t>
      </w:r>
      <w:r w:rsidR="00E12156">
        <w:t xml:space="preserve"> 202</w:t>
      </w:r>
      <w:r w:rsidR="009348E3">
        <w:t>5</w:t>
      </w:r>
    </w:p>
    <w:p w14:paraId="71344017" w14:textId="77777777" w:rsidR="00C47980" w:rsidRDefault="00C47980" w:rsidP="00C47980">
      <w:pPr>
        <w:jc w:val="center"/>
      </w:pPr>
      <w:r w:rsidRPr="00C47980">
        <w:rPr>
          <w:noProof/>
        </w:rPr>
        <w:drawing>
          <wp:inline distT="0" distB="0" distL="0" distR="0" wp14:anchorId="1004F61B" wp14:editId="334A8A1B">
            <wp:extent cx="3095625" cy="2924175"/>
            <wp:effectExtent l="0" t="0" r="9525" b="9525"/>
            <wp:docPr id="1" name="Picture 1" descr="Siskiyou County Sherif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ir\Forms\sheriff-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924175"/>
                    </a:xfrm>
                    <a:prstGeom prst="rect">
                      <a:avLst/>
                    </a:prstGeom>
                    <a:noFill/>
                    <a:ln>
                      <a:noFill/>
                    </a:ln>
                  </pic:spPr>
                </pic:pic>
              </a:graphicData>
            </a:graphic>
          </wp:inline>
        </w:drawing>
      </w:r>
    </w:p>
    <w:p w14:paraId="5240AAF4" w14:textId="77777777" w:rsidR="00C47980" w:rsidRPr="00B40D20" w:rsidRDefault="00C47980" w:rsidP="00B40D20">
      <w:pPr>
        <w:spacing w:before="2040"/>
        <w:jc w:val="center"/>
        <w:rPr>
          <w:b/>
          <w:bCs/>
        </w:rPr>
      </w:pPr>
      <w:r w:rsidRPr="00B40D20">
        <w:rPr>
          <w:b/>
          <w:bCs/>
        </w:rPr>
        <w:t>Siskiyou County Jail</w:t>
      </w:r>
    </w:p>
    <w:p w14:paraId="15EB309B" w14:textId="77777777" w:rsidR="00C47980" w:rsidRPr="00B40D20" w:rsidRDefault="00C47980" w:rsidP="00B40D20">
      <w:pPr>
        <w:jc w:val="center"/>
        <w:rPr>
          <w:b/>
          <w:bCs/>
        </w:rPr>
      </w:pPr>
      <w:r w:rsidRPr="00B40D20">
        <w:rPr>
          <w:b/>
          <w:bCs/>
        </w:rPr>
        <w:t>315 S. Oregon Street</w:t>
      </w:r>
    </w:p>
    <w:p w14:paraId="7AB4553D" w14:textId="3451BDFF" w:rsidR="00707702" w:rsidRDefault="00C47980" w:rsidP="00B40D20">
      <w:pPr>
        <w:jc w:val="center"/>
        <w:rPr>
          <w:b/>
          <w:bCs/>
        </w:rPr>
      </w:pPr>
      <w:r w:rsidRPr="00B40D20">
        <w:rPr>
          <w:b/>
          <w:bCs/>
        </w:rPr>
        <w:t>Yreka, CA. 96097</w:t>
      </w:r>
    </w:p>
    <w:p w14:paraId="3EF29F1A" w14:textId="397AB654" w:rsidR="00707702" w:rsidRDefault="00707702" w:rsidP="00707702">
      <w:pPr>
        <w:pStyle w:val="Heading1"/>
      </w:pPr>
      <w:bookmarkStart w:id="0" w:name="_Toc26346038"/>
      <w:bookmarkStart w:id="1" w:name="_Toc26346268"/>
      <w:r>
        <w:lastRenderedPageBreak/>
        <w:t>Table of Contents</w:t>
      </w:r>
      <w:bookmarkEnd w:id="0"/>
      <w:bookmarkEnd w:id="1"/>
    </w:p>
    <w:p w14:paraId="1C4A28AB" w14:textId="2D5C4DA6" w:rsidR="00A34386" w:rsidRDefault="00DC23B5">
      <w:pPr>
        <w:pStyle w:val="TOC1"/>
        <w:tabs>
          <w:tab w:val="right" w:pos="9350"/>
        </w:tabs>
        <w:rPr>
          <w:rFonts w:eastAsiaTheme="minorEastAsia"/>
          <w:noProof/>
        </w:rPr>
      </w:pPr>
      <w:r>
        <w:rPr>
          <w:b/>
          <w:bCs/>
        </w:rPr>
        <w:fldChar w:fldCharType="begin"/>
      </w:r>
      <w:r>
        <w:rPr>
          <w:b/>
          <w:bCs/>
        </w:rPr>
        <w:instrText xml:space="preserve"> TOC \o "2-3" \h \z \t "Heading 1,1" </w:instrText>
      </w:r>
      <w:r>
        <w:rPr>
          <w:b/>
          <w:bCs/>
        </w:rPr>
        <w:fldChar w:fldCharType="separate"/>
      </w:r>
      <w:hyperlink w:anchor="_Toc26346268" w:history="1">
        <w:r w:rsidR="00A34386" w:rsidRPr="00A676BF">
          <w:rPr>
            <w:rStyle w:val="Hyperlink"/>
            <w:noProof/>
          </w:rPr>
          <w:t>Table of Contents</w:t>
        </w:r>
        <w:r w:rsidR="00A34386">
          <w:rPr>
            <w:noProof/>
            <w:webHidden/>
          </w:rPr>
          <w:tab/>
        </w:r>
        <w:r w:rsidR="00A34386">
          <w:rPr>
            <w:noProof/>
            <w:webHidden/>
          </w:rPr>
          <w:fldChar w:fldCharType="begin"/>
        </w:r>
        <w:r w:rsidR="00A34386">
          <w:rPr>
            <w:noProof/>
            <w:webHidden/>
          </w:rPr>
          <w:instrText xml:space="preserve"> PAGEREF _Toc26346268 \h </w:instrText>
        </w:r>
        <w:r w:rsidR="00A34386">
          <w:rPr>
            <w:noProof/>
            <w:webHidden/>
          </w:rPr>
        </w:r>
        <w:r w:rsidR="00A34386">
          <w:rPr>
            <w:noProof/>
            <w:webHidden/>
          </w:rPr>
          <w:fldChar w:fldCharType="separate"/>
        </w:r>
        <w:r w:rsidR="004879CA">
          <w:rPr>
            <w:noProof/>
            <w:webHidden/>
          </w:rPr>
          <w:t>ii</w:t>
        </w:r>
        <w:r w:rsidR="00A34386">
          <w:rPr>
            <w:noProof/>
            <w:webHidden/>
          </w:rPr>
          <w:fldChar w:fldCharType="end"/>
        </w:r>
      </w:hyperlink>
    </w:p>
    <w:p w14:paraId="6406DA2C" w14:textId="0F75C6AE" w:rsidR="00A34386" w:rsidRDefault="00A34386">
      <w:pPr>
        <w:pStyle w:val="TOC1"/>
        <w:tabs>
          <w:tab w:val="right" w:pos="9350"/>
        </w:tabs>
        <w:rPr>
          <w:rFonts w:eastAsiaTheme="minorEastAsia"/>
          <w:noProof/>
        </w:rPr>
      </w:pPr>
      <w:hyperlink w:anchor="_Toc26346269" w:history="1">
        <w:r w:rsidRPr="00A676BF">
          <w:rPr>
            <w:rStyle w:val="Hyperlink"/>
            <w:noProof/>
          </w:rPr>
          <w:t>Introduction</w:t>
        </w:r>
        <w:r>
          <w:rPr>
            <w:noProof/>
            <w:webHidden/>
          </w:rPr>
          <w:tab/>
        </w:r>
        <w:r>
          <w:rPr>
            <w:noProof/>
            <w:webHidden/>
          </w:rPr>
          <w:fldChar w:fldCharType="begin"/>
        </w:r>
        <w:r>
          <w:rPr>
            <w:noProof/>
            <w:webHidden/>
          </w:rPr>
          <w:instrText xml:space="preserve"> PAGEREF _Toc26346269 \h </w:instrText>
        </w:r>
        <w:r>
          <w:rPr>
            <w:noProof/>
            <w:webHidden/>
          </w:rPr>
        </w:r>
        <w:r>
          <w:rPr>
            <w:noProof/>
            <w:webHidden/>
          </w:rPr>
          <w:fldChar w:fldCharType="separate"/>
        </w:r>
        <w:r w:rsidR="004879CA">
          <w:rPr>
            <w:noProof/>
            <w:webHidden/>
          </w:rPr>
          <w:t>1</w:t>
        </w:r>
        <w:r>
          <w:rPr>
            <w:noProof/>
            <w:webHidden/>
          </w:rPr>
          <w:fldChar w:fldCharType="end"/>
        </w:r>
      </w:hyperlink>
    </w:p>
    <w:p w14:paraId="75ECB0B5" w14:textId="09F7193C" w:rsidR="00A34386" w:rsidRDefault="00A34386">
      <w:pPr>
        <w:pStyle w:val="TOC2"/>
        <w:tabs>
          <w:tab w:val="right" w:pos="9350"/>
        </w:tabs>
        <w:rPr>
          <w:rFonts w:eastAsiaTheme="minorEastAsia"/>
          <w:noProof/>
        </w:rPr>
      </w:pPr>
      <w:hyperlink w:anchor="_Toc26346270" w:history="1">
        <w:r w:rsidRPr="00A676BF">
          <w:rPr>
            <w:rStyle w:val="Hyperlink"/>
            <w:noProof/>
          </w:rPr>
          <w:t>In general, our expectations are that you will:</w:t>
        </w:r>
        <w:r>
          <w:rPr>
            <w:noProof/>
            <w:webHidden/>
          </w:rPr>
          <w:tab/>
        </w:r>
        <w:r>
          <w:rPr>
            <w:noProof/>
            <w:webHidden/>
          </w:rPr>
          <w:fldChar w:fldCharType="begin"/>
        </w:r>
        <w:r>
          <w:rPr>
            <w:noProof/>
            <w:webHidden/>
          </w:rPr>
          <w:instrText xml:space="preserve"> PAGEREF _Toc26346270 \h </w:instrText>
        </w:r>
        <w:r>
          <w:rPr>
            <w:noProof/>
            <w:webHidden/>
          </w:rPr>
        </w:r>
        <w:r>
          <w:rPr>
            <w:noProof/>
            <w:webHidden/>
          </w:rPr>
          <w:fldChar w:fldCharType="separate"/>
        </w:r>
        <w:r w:rsidR="004879CA">
          <w:rPr>
            <w:noProof/>
            <w:webHidden/>
          </w:rPr>
          <w:t>1</w:t>
        </w:r>
        <w:r>
          <w:rPr>
            <w:noProof/>
            <w:webHidden/>
          </w:rPr>
          <w:fldChar w:fldCharType="end"/>
        </w:r>
      </w:hyperlink>
    </w:p>
    <w:p w14:paraId="14441115" w14:textId="11B07D5D" w:rsidR="00A34386" w:rsidRDefault="00A34386">
      <w:pPr>
        <w:pStyle w:val="TOC2"/>
        <w:tabs>
          <w:tab w:val="right" w:pos="9350"/>
        </w:tabs>
        <w:rPr>
          <w:rFonts w:eastAsiaTheme="minorEastAsia"/>
          <w:noProof/>
        </w:rPr>
      </w:pPr>
      <w:hyperlink w:anchor="_Toc26346271" w:history="1">
        <w:r w:rsidRPr="00A676BF">
          <w:rPr>
            <w:rStyle w:val="Hyperlink"/>
            <w:noProof/>
          </w:rPr>
          <w:t>You WILL NOT do the following:</w:t>
        </w:r>
        <w:r>
          <w:rPr>
            <w:noProof/>
            <w:webHidden/>
          </w:rPr>
          <w:tab/>
        </w:r>
        <w:r>
          <w:rPr>
            <w:noProof/>
            <w:webHidden/>
          </w:rPr>
          <w:fldChar w:fldCharType="begin"/>
        </w:r>
        <w:r>
          <w:rPr>
            <w:noProof/>
            <w:webHidden/>
          </w:rPr>
          <w:instrText xml:space="preserve"> PAGEREF _Toc26346271 \h </w:instrText>
        </w:r>
        <w:r>
          <w:rPr>
            <w:noProof/>
            <w:webHidden/>
          </w:rPr>
        </w:r>
        <w:r>
          <w:rPr>
            <w:noProof/>
            <w:webHidden/>
          </w:rPr>
          <w:fldChar w:fldCharType="separate"/>
        </w:r>
        <w:r w:rsidR="004879CA">
          <w:rPr>
            <w:noProof/>
            <w:webHidden/>
          </w:rPr>
          <w:t>2</w:t>
        </w:r>
        <w:r>
          <w:rPr>
            <w:noProof/>
            <w:webHidden/>
          </w:rPr>
          <w:fldChar w:fldCharType="end"/>
        </w:r>
      </w:hyperlink>
    </w:p>
    <w:p w14:paraId="125019E4" w14:textId="5BFC2A8F" w:rsidR="00A34386" w:rsidRDefault="00A34386">
      <w:pPr>
        <w:pStyle w:val="TOC1"/>
        <w:tabs>
          <w:tab w:val="right" w:pos="9350"/>
        </w:tabs>
        <w:rPr>
          <w:rFonts w:eastAsiaTheme="minorEastAsia"/>
          <w:noProof/>
        </w:rPr>
      </w:pPr>
      <w:hyperlink w:anchor="_Toc26346272" w:history="1">
        <w:r w:rsidRPr="00A676BF">
          <w:rPr>
            <w:rStyle w:val="Hyperlink"/>
            <w:noProof/>
          </w:rPr>
          <w:t>General Information</w:t>
        </w:r>
        <w:r>
          <w:rPr>
            <w:noProof/>
            <w:webHidden/>
          </w:rPr>
          <w:tab/>
        </w:r>
        <w:r>
          <w:rPr>
            <w:noProof/>
            <w:webHidden/>
          </w:rPr>
          <w:fldChar w:fldCharType="begin"/>
        </w:r>
        <w:r>
          <w:rPr>
            <w:noProof/>
            <w:webHidden/>
          </w:rPr>
          <w:instrText xml:space="preserve"> PAGEREF _Toc26346272 \h </w:instrText>
        </w:r>
        <w:r>
          <w:rPr>
            <w:noProof/>
            <w:webHidden/>
          </w:rPr>
        </w:r>
        <w:r>
          <w:rPr>
            <w:noProof/>
            <w:webHidden/>
          </w:rPr>
          <w:fldChar w:fldCharType="separate"/>
        </w:r>
        <w:r w:rsidR="004879CA">
          <w:rPr>
            <w:noProof/>
            <w:webHidden/>
          </w:rPr>
          <w:t>3</w:t>
        </w:r>
        <w:r>
          <w:rPr>
            <w:noProof/>
            <w:webHidden/>
          </w:rPr>
          <w:fldChar w:fldCharType="end"/>
        </w:r>
      </w:hyperlink>
    </w:p>
    <w:p w14:paraId="25FDE957" w14:textId="4BD965FF" w:rsidR="00A34386" w:rsidRDefault="00A34386">
      <w:pPr>
        <w:pStyle w:val="TOC2"/>
        <w:tabs>
          <w:tab w:val="right" w:pos="9350"/>
        </w:tabs>
        <w:rPr>
          <w:rFonts w:eastAsiaTheme="minorEastAsia"/>
          <w:noProof/>
        </w:rPr>
      </w:pPr>
      <w:hyperlink w:anchor="_Toc26346273" w:history="1">
        <w:r w:rsidRPr="00A676BF">
          <w:rPr>
            <w:rStyle w:val="Hyperlink"/>
            <w:noProof/>
          </w:rPr>
          <w:t>Clothing and Bedding</w:t>
        </w:r>
        <w:r>
          <w:rPr>
            <w:noProof/>
            <w:webHidden/>
          </w:rPr>
          <w:tab/>
        </w:r>
        <w:r>
          <w:rPr>
            <w:noProof/>
            <w:webHidden/>
          </w:rPr>
          <w:fldChar w:fldCharType="begin"/>
        </w:r>
        <w:r>
          <w:rPr>
            <w:noProof/>
            <w:webHidden/>
          </w:rPr>
          <w:instrText xml:space="preserve"> PAGEREF _Toc26346273 \h </w:instrText>
        </w:r>
        <w:r>
          <w:rPr>
            <w:noProof/>
            <w:webHidden/>
          </w:rPr>
        </w:r>
        <w:r>
          <w:rPr>
            <w:noProof/>
            <w:webHidden/>
          </w:rPr>
          <w:fldChar w:fldCharType="separate"/>
        </w:r>
        <w:r w:rsidR="004879CA">
          <w:rPr>
            <w:noProof/>
            <w:webHidden/>
          </w:rPr>
          <w:t>3</w:t>
        </w:r>
        <w:r>
          <w:rPr>
            <w:noProof/>
            <w:webHidden/>
          </w:rPr>
          <w:fldChar w:fldCharType="end"/>
        </w:r>
      </w:hyperlink>
    </w:p>
    <w:p w14:paraId="18ED7A36" w14:textId="79CBB14C" w:rsidR="00A34386" w:rsidRDefault="00A34386">
      <w:pPr>
        <w:pStyle w:val="TOC3"/>
        <w:tabs>
          <w:tab w:val="right" w:pos="9350"/>
        </w:tabs>
        <w:rPr>
          <w:rFonts w:eastAsiaTheme="minorEastAsia"/>
          <w:noProof/>
        </w:rPr>
      </w:pPr>
      <w:hyperlink w:anchor="_Toc26346274" w:history="1">
        <w:r w:rsidRPr="00A676BF">
          <w:rPr>
            <w:rStyle w:val="Hyperlink"/>
            <w:noProof/>
          </w:rPr>
          <w:t>Women/Female Workers</w:t>
        </w:r>
        <w:r>
          <w:rPr>
            <w:noProof/>
            <w:webHidden/>
          </w:rPr>
          <w:tab/>
        </w:r>
        <w:r>
          <w:rPr>
            <w:noProof/>
            <w:webHidden/>
          </w:rPr>
          <w:fldChar w:fldCharType="begin"/>
        </w:r>
        <w:r>
          <w:rPr>
            <w:noProof/>
            <w:webHidden/>
          </w:rPr>
          <w:instrText xml:space="preserve"> PAGEREF _Toc26346274 \h </w:instrText>
        </w:r>
        <w:r>
          <w:rPr>
            <w:noProof/>
            <w:webHidden/>
          </w:rPr>
        </w:r>
        <w:r>
          <w:rPr>
            <w:noProof/>
            <w:webHidden/>
          </w:rPr>
          <w:fldChar w:fldCharType="separate"/>
        </w:r>
        <w:r w:rsidR="004879CA">
          <w:rPr>
            <w:noProof/>
            <w:webHidden/>
          </w:rPr>
          <w:t>3</w:t>
        </w:r>
        <w:r>
          <w:rPr>
            <w:noProof/>
            <w:webHidden/>
          </w:rPr>
          <w:fldChar w:fldCharType="end"/>
        </w:r>
      </w:hyperlink>
    </w:p>
    <w:p w14:paraId="697627A8" w14:textId="24DBDBB9" w:rsidR="00A34386" w:rsidRDefault="00A34386">
      <w:pPr>
        <w:pStyle w:val="TOC3"/>
        <w:tabs>
          <w:tab w:val="right" w:pos="9350"/>
        </w:tabs>
        <w:rPr>
          <w:rFonts w:eastAsiaTheme="minorEastAsia"/>
          <w:noProof/>
        </w:rPr>
      </w:pPr>
      <w:hyperlink w:anchor="_Toc26346275" w:history="1">
        <w:r w:rsidRPr="00A676BF">
          <w:rPr>
            <w:rStyle w:val="Hyperlink"/>
            <w:noProof/>
          </w:rPr>
          <w:t>Men/Male Workers</w:t>
        </w:r>
        <w:r>
          <w:rPr>
            <w:noProof/>
            <w:webHidden/>
          </w:rPr>
          <w:tab/>
        </w:r>
        <w:r>
          <w:rPr>
            <w:noProof/>
            <w:webHidden/>
          </w:rPr>
          <w:fldChar w:fldCharType="begin"/>
        </w:r>
        <w:r>
          <w:rPr>
            <w:noProof/>
            <w:webHidden/>
          </w:rPr>
          <w:instrText xml:space="preserve"> PAGEREF _Toc26346275 \h </w:instrText>
        </w:r>
        <w:r>
          <w:rPr>
            <w:noProof/>
            <w:webHidden/>
          </w:rPr>
        </w:r>
        <w:r>
          <w:rPr>
            <w:noProof/>
            <w:webHidden/>
          </w:rPr>
          <w:fldChar w:fldCharType="separate"/>
        </w:r>
        <w:r w:rsidR="004879CA">
          <w:rPr>
            <w:noProof/>
            <w:webHidden/>
          </w:rPr>
          <w:t>3</w:t>
        </w:r>
        <w:r>
          <w:rPr>
            <w:noProof/>
            <w:webHidden/>
          </w:rPr>
          <w:fldChar w:fldCharType="end"/>
        </w:r>
      </w:hyperlink>
    </w:p>
    <w:p w14:paraId="74DC4127" w14:textId="22653522" w:rsidR="00A34386" w:rsidRDefault="00A34386">
      <w:pPr>
        <w:pStyle w:val="TOC3"/>
        <w:tabs>
          <w:tab w:val="right" w:pos="9350"/>
        </w:tabs>
        <w:rPr>
          <w:rFonts w:eastAsiaTheme="minorEastAsia"/>
          <w:noProof/>
        </w:rPr>
      </w:pPr>
      <w:hyperlink w:anchor="_Toc26346276" w:history="1">
        <w:r w:rsidRPr="00A676BF">
          <w:rPr>
            <w:rStyle w:val="Hyperlink"/>
            <w:noProof/>
          </w:rPr>
          <w:t>Kitchen Workers</w:t>
        </w:r>
        <w:r>
          <w:rPr>
            <w:noProof/>
            <w:webHidden/>
          </w:rPr>
          <w:tab/>
        </w:r>
        <w:r>
          <w:rPr>
            <w:noProof/>
            <w:webHidden/>
          </w:rPr>
          <w:fldChar w:fldCharType="begin"/>
        </w:r>
        <w:r>
          <w:rPr>
            <w:noProof/>
            <w:webHidden/>
          </w:rPr>
          <w:instrText xml:space="preserve"> PAGEREF _Toc26346276 \h </w:instrText>
        </w:r>
        <w:r>
          <w:rPr>
            <w:noProof/>
            <w:webHidden/>
          </w:rPr>
        </w:r>
        <w:r>
          <w:rPr>
            <w:noProof/>
            <w:webHidden/>
          </w:rPr>
          <w:fldChar w:fldCharType="separate"/>
        </w:r>
        <w:r w:rsidR="004879CA">
          <w:rPr>
            <w:noProof/>
            <w:webHidden/>
          </w:rPr>
          <w:t>3</w:t>
        </w:r>
        <w:r>
          <w:rPr>
            <w:noProof/>
            <w:webHidden/>
          </w:rPr>
          <w:fldChar w:fldCharType="end"/>
        </w:r>
      </w:hyperlink>
    </w:p>
    <w:p w14:paraId="40BC6F4D" w14:textId="5A45C836" w:rsidR="00A34386" w:rsidRDefault="00A34386">
      <w:pPr>
        <w:pStyle w:val="TOC1"/>
        <w:tabs>
          <w:tab w:val="right" w:pos="9350"/>
        </w:tabs>
        <w:rPr>
          <w:rFonts w:eastAsiaTheme="minorEastAsia"/>
          <w:noProof/>
        </w:rPr>
      </w:pPr>
      <w:hyperlink w:anchor="_Toc26346277" w:history="1">
        <w:r w:rsidRPr="00A676BF">
          <w:rPr>
            <w:rStyle w:val="Hyperlink"/>
            <w:noProof/>
          </w:rPr>
          <w:t>Visiting</w:t>
        </w:r>
        <w:r>
          <w:rPr>
            <w:noProof/>
            <w:webHidden/>
          </w:rPr>
          <w:tab/>
        </w:r>
        <w:r>
          <w:rPr>
            <w:noProof/>
            <w:webHidden/>
          </w:rPr>
          <w:fldChar w:fldCharType="begin"/>
        </w:r>
        <w:r>
          <w:rPr>
            <w:noProof/>
            <w:webHidden/>
          </w:rPr>
          <w:instrText xml:space="preserve"> PAGEREF _Toc26346277 \h </w:instrText>
        </w:r>
        <w:r>
          <w:rPr>
            <w:noProof/>
            <w:webHidden/>
          </w:rPr>
        </w:r>
        <w:r>
          <w:rPr>
            <w:noProof/>
            <w:webHidden/>
          </w:rPr>
          <w:fldChar w:fldCharType="separate"/>
        </w:r>
        <w:r w:rsidR="004879CA">
          <w:rPr>
            <w:noProof/>
            <w:webHidden/>
          </w:rPr>
          <w:t>5</w:t>
        </w:r>
        <w:r>
          <w:rPr>
            <w:noProof/>
            <w:webHidden/>
          </w:rPr>
          <w:fldChar w:fldCharType="end"/>
        </w:r>
      </w:hyperlink>
    </w:p>
    <w:p w14:paraId="1806B9D0" w14:textId="2C987C2B" w:rsidR="00A34386" w:rsidRDefault="00A34386">
      <w:pPr>
        <w:pStyle w:val="TOC2"/>
        <w:tabs>
          <w:tab w:val="right" w:pos="9350"/>
        </w:tabs>
        <w:rPr>
          <w:rFonts w:eastAsiaTheme="minorEastAsia"/>
          <w:noProof/>
        </w:rPr>
      </w:pPr>
      <w:hyperlink w:anchor="_Toc26346278" w:history="1">
        <w:r w:rsidRPr="00A676BF">
          <w:rPr>
            <w:rStyle w:val="Hyperlink"/>
            <w:noProof/>
          </w:rPr>
          <w:t>Non-Contact Inter-Jail Visiting</w:t>
        </w:r>
        <w:r>
          <w:rPr>
            <w:noProof/>
            <w:webHidden/>
          </w:rPr>
          <w:tab/>
        </w:r>
        <w:r>
          <w:rPr>
            <w:noProof/>
            <w:webHidden/>
          </w:rPr>
          <w:fldChar w:fldCharType="begin"/>
        </w:r>
        <w:r>
          <w:rPr>
            <w:noProof/>
            <w:webHidden/>
          </w:rPr>
          <w:instrText xml:space="preserve"> PAGEREF _Toc26346278 \h </w:instrText>
        </w:r>
        <w:r>
          <w:rPr>
            <w:noProof/>
            <w:webHidden/>
          </w:rPr>
        </w:r>
        <w:r>
          <w:rPr>
            <w:noProof/>
            <w:webHidden/>
          </w:rPr>
          <w:fldChar w:fldCharType="separate"/>
        </w:r>
        <w:r w:rsidR="004879CA">
          <w:rPr>
            <w:noProof/>
            <w:webHidden/>
          </w:rPr>
          <w:t>6</w:t>
        </w:r>
        <w:r>
          <w:rPr>
            <w:noProof/>
            <w:webHidden/>
          </w:rPr>
          <w:fldChar w:fldCharType="end"/>
        </w:r>
      </w:hyperlink>
    </w:p>
    <w:p w14:paraId="5513160F" w14:textId="64EAB0B1" w:rsidR="00A34386" w:rsidRDefault="00A34386">
      <w:pPr>
        <w:pStyle w:val="TOC2"/>
        <w:tabs>
          <w:tab w:val="right" w:pos="9350"/>
        </w:tabs>
        <w:rPr>
          <w:rFonts w:eastAsiaTheme="minorEastAsia"/>
          <w:noProof/>
        </w:rPr>
      </w:pPr>
      <w:hyperlink w:anchor="_Toc26346279" w:history="1">
        <w:r w:rsidRPr="00A676BF">
          <w:rPr>
            <w:rStyle w:val="Hyperlink"/>
            <w:noProof/>
          </w:rPr>
          <w:t>Official Visits</w:t>
        </w:r>
        <w:r>
          <w:rPr>
            <w:noProof/>
            <w:webHidden/>
          </w:rPr>
          <w:tab/>
        </w:r>
        <w:r>
          <w:rPr>
            <w:noProof/>
            <w:webHidden/>
          </w:rPr>
          <w:fldChar w:fldCharType="begin"/>
        </w:r>
        <w:r>
          <w:rPr>
            <w:noProof/>
            <w:webHidden/>
          </w:rPr>
          <w:instrText xml:space="preserve"> PAGEREF _Toc26346279 \h </w:instrText>
        </w:r>
        <w:r>
          <w:rPr>
            <w:noProof/>
            <w:webHidden/>
          </w:rPr>
        </w:r>
        <w:r>
          <w:rPr>
            <w:noProof/>
            <w:webHidden/>
          </w:rPr>
          <w:fldChar w:fldCharType="separate"/>
        </w:r>
        <w:r w:rsidR="004879CA">
          <w:rPr>
            <w:noProof/>
            <w:webHidden/>
          </w:rPr>
          <w:t>6</w:t>
        </w:r>
        <w:r>
          <w:rPr>
            <w:noProof/>
            <w:webHidden/>
          </w:rPr>
          <w:fldChar w:fldCharType="end"/>
        </w:r>
      </w:hyperlink>
    </w:p>
    <w:p w14:paraId="584231D0" w14:textId="21A33D71" w:rsidR="00A34386" w:rsidRDefault="00A34386">
      <w:pPr>
        <w:pStyle w:val="TOC1"/>
        <w:tabs>
          <w:tab w:val="right" w:pos="9350"/>
        </w:tabs>
        <w:rPr>
          <w:rFonts w:eastAsiaTheme="minorEastAsia"/>
          <w:noProof/>
        </w:rPr>
      </w:pPr>
      <w:hyperlink w:anchor="_Toc26346280" w:history="1">
        <w:r w:rsidRPr="00A676BF">
          <w:rPr>
            <w:rStyle w:val="Hyperlink"/>
            <w:noProof/>
          </w:rPr>
          <w:t>Mail</w:t>
        </w:r>
        <w:r>
          <w:rPr>
            <w:noProof/>
            <w:webHidden/>
          </w:rPr>
          <w:tab/>
        </w:r>
        <w:r>
          <w:rPr>
            <w:noProof/>
            <w:webHidden/>
          </w:rPr>
          <w:fldChar w:fldCharType="begin"/>
        </w:r>
        <w:r>
          <w:rPr>
            <w:noProof/>
            <w:webHidden/>
          </w:rPr>
          <w:instrText xml:space="preserve"> PAGEREF _Toc26346280 \h </w:instrText>
        </w:r>
        <w:r>
          <w:rPr>
            <w:noProof/>
            <w:webHidden/>
          </w:rPr>
        </w:r>
        <w:r>
          <w:rPr>
            <w:noProof/>
            <w:webHidden/>
          </w:rPr>
          <w:fldChar w:fldCharType="separate"/>
        </w:r>
        <w:r w:rsidR="004879CA">
          <w:rPr>
            <w:noProof/>
            <w:webHidden/>
          </w:rPr>
          <w:t>6</w:t>
        </w:r>
        <w:r>
          <w:rPr>
            <w:noProof/>
            <w:webHidden/>
          </w:rPr>
          <w:fldChar w:fldCharType="end"/>
        </w:r>
      </w:hyperlink>
    </w:p>
    <w:p w14:paraId="7E7DD5C5" w14:textId="4C9A7AE7" w:rsidR="00A34386" w:rsidRDefault="00A34386">
      <w:pPr>
        <w:pStyle w:val="TOC1"/>
        <w:tabs>
          <w:tab w:val="right" w:pos="9350"/>
        </w:tabs>
        <w:rPr>
          <w:rFonts w:eastAsiaTheme="minorEastAsia"/>
          <w:noProof/>
        </w:rPr>
      </w:pPr>
      <w:hyperlink w:anchor="_Toc26346281" w:history="1">
        <w:r w:rsidRPr="00A676BF">
          <w:rPr>
            <w:rStyle w:val="Hyperlink"/>
            <w:noProof/>
          </w:rPr>
          <w:t>Commissary</w:t>
        </w:r>
        <w:r>
          <w:rPr>
            <w:noProof/>
            <w:webHidden/>
          </w:rPr>
          <w:tab/>
        </w:r>
        <w:r>
          <w:rPr>
            <w:noProof/>
            <w:webHidden/>
          </w:rPr>
          <w:fldChar w:fldCharType="begin"/>
        </w:r>
        <w:r>
          <w:rPr>
            <w:noProof/>
            <w:webHidden/>
          </w:rPr>
          <w:instrText xml:space="preserve"> PAGEREF _Toc26346281 \h </w:instrText>
        </w:r>
        <w:r>
          <w:rPr>
            <w:noProof/>
            <w:webHidden/>
          </w:rPr>
        </w:r>
        <w:r>
          <w:rPr>
            <w:noProof/>
            <w:webHidden/>
          </w:rPr>
          <w:fldChar w:fldCharType="separate"/>
        </w:r>
        <w:r w:rsidR="004879CA">
          <w:rPr>
            <w:noProof/>
            <w:webHidden/>
          </w:rPr>
          <w:t>8</w:t>
        </w:r>
        <w:r>
          <w:rPr>
            <w:noProof/>
            <w:webHidden/>
          </w:rPr>
          <w:fldChar w:fldCharType="end"/>
        </w:r>
      </w:hyperlink>
    </w:p>
    <w:p w14:paraId="3C7EE545" w14:textId="3E906799" w:rsidR="00A34386" w:rsidRDefault="00A34386">
      <w:pPr>
        <w:pStyle w:val="TOC1"/>
        <w:tabs>
          <w:tab w:val="right" w:pos="9350"/>
        </w:tabs>
        <w:rPr>
          <w:rFonts w:eastAsiaTheme="minorEastAsia"/>
          <w:noProof/>
        </w:rPr>
      </w:pPr>
      <w:hyperlink w:anchor="_Toc26346282" w:history="1">
        <w:r w:rsidRPr="00A676BF">
          <w:rPr>
            <w:rStyle w:val="Hyperlink"/>
            <w:noProof/>
          </w:rPr>
          <w:t>Telephones/Video Visitation</w:t>
        </w:r>
        <w:r>
          <w:rPr>
            <w:noProof/>
            <w:webHidden/>
          </w:rPr>
          <w:tab/>
        </w:r>
        <w:r>
          <w:rPr>
            <w:noProof/>
            <w:webHidden/>
          </w:rPr>
          <w:fldChar w:fldCharType="begin"/>
        </w:r>
        <w:r>
          <w:rPr>
            <w:noProof/>
            <w:webHidden/>
          </w:rPr>
          <w:instrText xml:space="preserve"> PAGEREF _Toc26346282 \h </w:instrText>
        </w:r>
        <w:r>
          <w:rPr>
            <w:noProof/>
            <w:webHidden/>
          </w:rPr>
        </w:r>
        <w:r>
          <w:rPr>
            <w:noProof/>
            <w:webHidden/>
          </w:rPr>
          <w:fldChar w:fldCharType="separate"/>
        </w:r>
        <w:r w:rsidR="004879CA">
          <w:rPr>
            <w:noProof/>
            <w:webHidden/>
          </w:rPr>
          <w:t>9</w:t>
        </w:r>
        <w:r>
          <w:rPr>
            <w:noProof/>
            <w:webHidden/>
          </w:rPr>
          <w:fldChar w:fldCharType="end"/>
        </w:r>
      </w:hyperlink>
    </w:p>
    <w:p w14:paraId="6B2E67E6" w14:textId="59577ED2" w:rsidR="00A34386" w:rsidRDefault="00A34386">
      <w:pPr>
        <w:pStyle w:val="TOC1"/>
        <w:tabs>
          <w:tab w:val="right" w:pos="9350"/>
        </w:tabs>
        <w:rPr>
          <w:rFonts w:eastAsiaTheme="minorEastAsia"/>
          <w:noProof/>
        </w:rPr>
      </w:pPr>
      <w:hyperlink w:anchor="_Toc26346283" w:history="1">
        <w:r w:rsidRPr="00A676BF">
          <w:rPr>
            <w:rStyle w:val="Hyperlink"/>
            <w:noProof/>
          </w:rPr>
          <w:t>Medical/Dental Services</w:t>
        </w:r>
        <w:r>
          <w:rPr>
            <w:noProof/>
            <w:webHidden/>
          </w:rPr>
          <w:tab/>
        </w:r>
        <w:r>
          <w:rPr>
            <w:noProof/>
            <w:webHidden/>
          </w:rPr>
          <w:fldChar w:fldCharType="begin"/>
        </w:r>
        <w:r>
          <w:rPr>
            <w:noProof/>
            <w:webHidden/>
          </w:rPr>
          <w:instrText xml:space="preserve"> PAGEREF _Toc26346283 \h </w:instrText>
        </w:r>
        <w:r>
          <w:rPr>
            <w:noProof/>
            <w:webHidden/>
          </w:rPr>
        </w:r>
        <w:r>
          <w:rPr>
            <w:noProof/>
            <w:webHidden/>
          </w:rPr>
          <w:fldChar w:fldCharType="separate"/>
        </w:r>
        <w:r w:rsidR="004879CA">
          <w:rPr>
            <w:noProof/>
            <w:webHidden/>
          </w:rPr>
          <w:t>10</w:t>
        </w:r>
        <w:r>
          <w:rPr>
            <w:noProof/>
            <w:webHidden/>
          </w:rPr>
          <w:fldChar w:fldCharType="end"/>
        </w:r>
      </w:hyperlink>
    </w:p>
    <w:p w14:paraId="6E54C89B" w14:textId="511D587C" w:rsidR="00A34386" w:rsidRDefault="00A34386">
      <w:pPr>
        <w:pStyle w:val="TOC2"/>
        <w:tabs>
          <w:tab w:val="right" w:pos="9350"/>
        </w:tabs>
        <w:rPr>
          <w:rFonts w:eastAsiaTheme="minorEastAsia"/>
          <w:noProof/>
        </w:rPr>
      </w:pPr>
      <w:hyperlink w:anchor="_Toc26346284" w:history="1">
        <w:r w:rsidRPr="00A676BF">
          <w:rPr>
            <w:rStyle w:val="Hyperlink"/>
            <w:noProof/>
          </w:rPr>
          <w:t>Female Medical Services</w:t>
        </w:r>
        <w:r>
          <w:rPr>
            <w:noProof/>
            <w:webHidden/>
          </w:rPr>
          <w:tab/>
        </w:r>
        <w:r>
          <w:rPr>
            <w:noProof/>
            <w:webHidden/>
          </w:rPr>
          <w:fldChar w:fldCharType="begin"/>
        </w:r>
        <w:r>
          <w:rPr>
            <w:noProof/>
            <w:webHidden/>
          </w:rPr>
          <w:instrText xml:space="preserve"> PAGEREF _Toc26346284 \h </w:instrText>
        </w:r>
        <w:r>
          <w:rPr>
            <w:noProof/>
            <w:webHidden/>
          </w:rPr>
        </w:r>
        <w:r>
          <w:rPr>
            <w:noProof/>
            <w:webHidden/>
          </w:rPr>
          <w:fldChar w:fldCharType="separate"/>
        </w:r>
        <w:r w:rsidR="004879CA">
          <w:rPr>
            <w:noProof/>
            <w:webHidden/>
          </w:rPr>
          <w:t>10</w:t>
        </w:r>
        <w:r>
          <w:rPr>
            <w:noProof/>
            <w:webHidden/>
          </w:rPr>
          <w:fldChar w:fldCharType="end"/>
        </w:r>
      </w:hyperlink>
    </w:p>
    <w:p w14:paraId="45A0CB6F" w14:textId="209CB366" w:rsidR="00A34386" w:rsidRDefault="00A34386">
      <w:pPr>
        <w:pStyle w:val="TOC1"/>
        <w:tabs>
          <w:tab w:val="right" w:pos="9350"/>
        </w:tabs>
        <w:rPr>
          <w:rFonts w:eastAsiaTheme="minorEastAsia"/>
          <w:noProof/>
        </w:rPr>
      </w:pPr>
      <w:hyperlink w:anchor="_Toc26346285" w:history="1">
        <w:r w:rsidRPr="00A676BF">
          <w:rPr>
            <w:rStyle w:val="Hyperlink"/>
            <w:noProof/>
          </w:rPr>
          <w:t>I</w:t>
        </w:r>
        <w:r w:rsidR="001C583F">
          <w:rPr>
            <w:rStyle w:val="Hyperlink"/>
            <w:noProof/>
          </w:rPr>
          <w:t>ncarcerated Persons</w:t>
        </w:r>
        <w:r w:rsidRPr="00A676BF">
          <w:rPr>
            <w:rStyle w:val="Hyperlink"/>
            <w:noProof/>
          </w:rPr>
          <w:t xml:space="preserve"> Grievance Process</w:t>
        </w:r>
        <w:r>
          <w:rPr>
            <w:noProof/>
            <w:webHidden/>
          </w:rPr>
          <w:tab/>
        </w:r>
        <w:r>
          <w:rPr>
            <w:noProof/>
            <w:webHidden/>
          </w:rPr>
          <w:fldChar w:fldCharType="begin"/>
        </w:r>
        <w:r>
          <w:rPr>
            <w:noProof/>
            <w:webHidden/>
          </w:rPr>
          <w:instrText xml:space="preserve"> PAGEREF _Toc26346285 \h </w:instrText>
        </w:r>
        <w:r>
          <w:rPr>
            <w:noProof/>
            <w:webHidden/>
          </w:rPr>
        </w:r>
        <w:r>
          <w:rPr>
            <w:noProof/>
            <w:webHidden/>
          </w:rPr>
          <w:fldChar w:fldCharType="separate"/>
        </w:r>
        <w:r w:rsidR="004879CA">
          <w:rPr>
            <w:noProof/>
            <w:webHidden/>
          </w:rPr>
          <w:t>11</w:t>
        </w:r>
        <w:r>
          <w:rPr>
            <w:noProof/>
            <w:webHidden/>
          </w:rPr>
          <w:fldChar w:fldCharType="end"/>
        </w:r>
      </w:hyperlink>
    </w:p>
    <w:p w14:paraId="44A9352B" w14:textId="77B49E1B" w:rsidR="00A34386" w:rsidRDefault="00A34386">
      <w:pPr>
        <w:pStyle w:val="TOC1"/>
        <w:tabs>
          <w:tab w:val="right" w:pos="9350"/>
        </w:tabs>
        <w:rPr>
          <w:rFonts w:eastAsiaTheme="minorEastAsia"/>
          <w:noProof/>
        </w:rPr>
      </w:pPr>
      <w:hyperlink w:anchor="_Toc26346286" w:history="1">
        <w:r w:rsidRPr="00A676BF">
          <w:rPr>
            <w:rStyle w:val="Hyperlink"/>
            <w:noProof/>
          </w:rPr>
          <w:t>Classification/Housing Unit Operations</w:t>
        </w:r>
        <w:r>
          <w:rPr>
            <w:noProof/>
            <w:webHidden/>
          </w:rPr>
          <w:tab/>
        </w:r>
        <w:r>
          <w:rPr>
            <w:noProof/>
            <w:webHidden/>
          </w:rPr>
          <w:fldChar w:fldCharType="begin"/>
        </w:r>
        <w:r>
          <w:rPr>
            <w:noProof/>
            <w:webHidden/>
          </w:rPr>
          <w:instrText xml:space="preserve"> PAGEREF _Toc26346286 \h </w:instrText>
        </w:r>
        <w:r>
          <w:rPr>
            <w:noProof/>
            <w:webHidden/>
          </w:rPr>
        </w:r>
        <w:r>
          <w:rPr>
            <w:noProof/>
            <w:webHidden/>
          </w:rPr>
          <w:fldChar w:fldCharType="separate"/>
        </w:r>
        <w:r w:rsidR="004879CA">
          <w:rPr>
            <w:noProof/>
            <w:webHidden/>
          </w:rPr>
          <w:t>11</w:t>
        </w:r>
        <w:r>
          <w:rPr>
            <w:noProof/>
            <w:webHidden/>
          </w:rPr>
          <w:fldChar w:fldCharType="end"/>
        </w:r>
      </w:hyperlink>
    </w:p>
    <w:p w14:paraId="2A699647" w14:textId="2C691246" w:rsidR="00A34386" w:rsidRDefault="00A34386">
      <w:pPr>
        <w:pStyle w:val="TOC1"/>
        <w:tabs>
          <w:tab w:val="right" w:pos="9350"/>
        </w:tabs>
        <w:rPr>
          <w:rFonts w:eastAsiaTheme="minorEastAsia"/>
          <w:noProof/>
        </w:rPr>
      </w:pPr>
      <w:hyperlink w:anchor="_Toc26346287" w:history="1">
        <w:r w:rsidRPr="00A676BF">
          <w:rPr>
            <w:rStyle w:val="Hyperlink"/>
            <w:noProof/>
          </w:rPr>
          <w:t>Personal Hygiene</w:t>
        </w:r>
        <w:r>
          <w:rPr>
            <w:noProof/>
            <w:webHidden/>
          </w:rPr>
          <w:tab/>
        </w:r>
        <w:r>
          <w:rPr>
            <w:noProof/>
            <w:webHidden/>
          </w:rPr>
          <w:fldChar w:fldCharType="begin"/>
        </w:r>
        <w:r>
          <w:rPr>
            <w:noProof/>
            <w:webHidden/>
          </w:rPr>
          <w:instrText xml:space="preserve"> PAGEREF _Toc26346287 \h </w:instrText>
        </w:r>
        <w:r>
          <w:rPr>
            <w:noProof/>
            <w:webHidden/>
          </w:rPr>
        </w:r>
        <w:r>
          <w:rPr>
            <w:noProof/>
            <w:webHidden/>
          </w:rPr>
          <w:fldChar w:fldCharType="separate"/>
        </w:r>
        <w:r w:rsidR="004879CA">
          <w:rPr>
            <w:noProof/>
            <w:webHidden/>
          </w:rPr>
          <w:t>13</w:t>
        </w:r>
        <w:r>
          <w:rPr>
            <w:noProof/>
            <w:webHidden/>
          </w:rPr>
          <w:fldChar w:fldCharType="end"/>
        </w:r>
      </w:hyperlink>
    </w:p>
    <w:p w14:paraId="2FB6EB99" w14:textId="45FD5FFE" w:rsidR="00A34386" w:rsidRDefault="00A34386">
      <w:pPr>
        <w:pStyle w:val="TOC1"/>
        <w:tabs>
          <w:tab w:val="right" w:pos="9350"/>
        </w:tabs>
        <w:rPr>
          <w:rFonts w:eastAsiaTheme="minorEastAsia"/>
          <w:noProof/>
        </w:rPr>
      </w:pPr>
      <w:hyperlink w:anchor="_Toc26346288" w:history="1">
        <w:r w:rsidRPr="00A676BF">
          <w:rPr>
            <w:rStyle w:val="Hyperlink"/>
            <w:noProof/>
          </w:rPr>
          <w:t>Prison Rape Elimination Act 2003 (PREA)</w:t>
        </w:r>
        <w:r>
          <w:rPr>
            <w:noProof/>
            <w:webHidden/>
          </w:rPr>
          <w:tab/>
        </w:r>
        <w:r>
          <w:rPr>
            <w:noProof/>
            <w:webHidden/>
          </w:rPr>
          <w:fldChar w:fldCharType="begin"/>
        </w:r>
        <w:r>
          <w:rPr>
            <w:noProof/>
            <w:webHidden/>
          </w:rPr>
          <w:instrText xml:space="preserve"> PAGEREF _Toc26346288 \h </w:instrText>
        </w:r>
        <w:r>
          <w:rPr>
            <w:noProof/>
            <w:webHidden/>
          </w:rPr>
        </w:r>
        <w:r>
          <w:rPr>
            <w:noProof/>
            <w:webHidden/>
          </w:rPr>
          <w:fldChar w:fldCharType="separate"/>
        </w:r>
        <w:r w:rsidR="004879CA">
          <w:rPr>
            <w:noProof/>
            <w:webHidden/>
          </w:rPr>
          <w:t>13</w:t>
        </w:r>
        <w:r>
          <w:rPr>
            <w:noProof/>
            <w:webHidden/>
          </w:rPr>
          <w:fldChar w:fldCharType="end"/>
        </w:r>
      </w:hyperlink>
    </w:p>
    <w:p w14:paraId="17792334" w14:textId="6E30F0C9" w:rsidR="00A34386" w:rsidRDefault="00A34386">
      <w:pPr>
        <w:pStyle w:val="TOC1"/>
        <w:tabs>
          <w:tab w:val="right" w:pos="9350"/>
        </w:tabs>
        <w:rPr>
          <w:rFonts w:eastAsiaTheme="minorEastAsia"/>
          <w:noProof/>
        </w:rPr>
      </w:pPr>
      <w:hyperlink w:anchor="_Toc26346289" w:history="1">
        <w:r w:rsidRPr="00A676BF">
          <w:rPr>
            <w:rStyle w:val="Hyperlink"/>
            <w:noProof/>
          </w:rPr>
          <w:t>Educational and Other Programs</w:t>
        </w:r>
        <w:r>
          <w:rPr>
            <w:noProof/>
            <w:webHidden/>
          </w:rPr>
          <w:tab/>
        </w:r>
        <w:r>
          <w:rPr>
            <w:noProof/>
            <w:webHidden/>
          </w:rPr>
          <w:fldChar w:fldCharType="begin"/>
        </w:r>
        <w:r>
          <w:rPr>
            <w:noProof/>
            <w:webHidden/>
          </w:rPr>
          <w:instrText xml:space="preserve"> PAGEREF _Toc26346289 \h </w:instrText>
        </w:r>
        <w:r>
          <w:rPr>
            <w:noProof/>
            <w:webHidden/>
          </w:rPr>
        </w:r>
        <w:r>
          <w:rPr>
            <w:noProof/>
            <w:webHidden/>
          </w:rPr>
          <w:fldChar w:fldCharType="separate"/>
        </w:r>
        <w:r w:rsidR="004879CA">
          <w:rPr>
            <w:noProof/>
            <w:webHidden/>
          </w:rPr>
          <w:t>13</w:t>
        </w:r>
        <w:r>
          <w:rPr>
            <w:noProof/>
            <w:webHidden/>
          </w:rPr>
          <w:fldChar w:fldCharType="end"/>
        </w:r>
      </w:hyperlink>
    </w:p>
    <w:p w14:paraId="1D483478" w14:textId="11C01FE1" w:rsidR="00A34386" w:rsidRDefault="001C583F">
      <w:pPr>
        <w:pStyle w:val="TOC1"/>
        <w:tabs>
          <w:tab w:val="right" w:pos="9350"/>
        </w:tabs>
        <w:rPr>
          <w:rFonts w:eastAsiaTheme="minorEastAsia"/>
          <w:noProof/>
        </w:rPr>
      </w:pPr>
      <w:hyperlink w:anchor="_Toc26346290" w:history="1">
        <w:r>
          <w:rPr>
            <w:rStyle w:val="Hyperlink"/>
            <w:noProof/>
          </w:rPr>
          <w:t>Incarcer</w:t>
        </w:r>
        <w:r w:rsidR="00BF50EF">
          <w:rPr>
            <w:rStyle w:val="Hyperlink"/>
            <w:noProof/>
          </w:rPr>
          <w:t>ated Persons</w:t>
        </w:r>
        <w:r w:rsidR="00A34386" w:rsidRPr="00A676BF">
          <w:rPr>
            <w:rStyle w:val="Hyperlink"/>
            <w:noProof/>
          </w:rPr>
          <w:t xml:space="preserve"> Worker Status</w:t>
        </w:r>
        <w:r w:rsidR="00A34386">
          <w:rPr>
            <w:noProof/>
            <w:webHidden/>
          </w:rPr>
          <w:tab/>
        </w:r>
        <w:r w:rsidR="00A34386">
          <w:rPr>
            <w:noProof/>
            <w:webHidden/>
          </w:rPr>
          <w:fldChar w:fldCharType="begin"/>
        </w:r>
        <w:r w:rsidR="00A34386">
          <w:rPr>
            <w:noProof/>
            <w:webHidden/>
          </w:rPr>
          <w:instrText xml:space="preserve"> PAGEREF _Toc26346290 \h </w:instrText>
        </w:r>
        <w:r w:rsidR="00A34386">
          <w:rPr>
            <w:noProof/>
            <w:webHidden/>
          </w:rPr>
        </w:r>
        <w:r w:rsidR="00A34386">
          <w:rPr>
            <w:noProof/>
            <w:webHidden/>
          </w:rPr>
          <w:fldChar w:fldCharType="separate"/>
        </w:r>
        <w:r w:rsidR="004879CA">
          <w:rPr>
            <w:noProof/>
            <w:webHidden/>
          </w:rPr>
          <w:t>14</w:t>
        </w:r>
        <w:r w:rsidR="00A34386">
          <w:rPr>
            <w:noProof/>
            <w:webHidden/>
          </w:rPr>
          <w:fldChar w:fldCharType="end"/>
        </w:r>
      </w:hyperlink>
    </w:p>
    <w:p w14:paraId="7611AA5F" w14:textId="481ED3AD" w:rsidR="00A34386" w:rsidRDefault="00A34386">
      <w:pPr>
        <w:pStyle w:val="TOC1"/>
        <w:tabs>
          <w:tab w:val="right" w:pos="9350"/>
        </w:tabs>
        <w:rPr>
          <w:rFonts w:eastAsiaTheme="minorEastAsia"/>
          <w:noProof/>
        </w:rPr>
      </w:pPr>
      <w:hyperlink w:anchor="_Toc26346291" w:history="1">
        <w:r w:rsidRPr="00A676BF">
          <w:rPr>
            <w:rStyle w:val="Hyperlink"/>
            <w:noProof/>
          </w:rPr>
          <w:t>Discipline</w:t>
        </w:r>
        <w:r>
          <w:rPr>
            <w:noProof/>
            <w:webHidden/>
          </w:rPr>
          <w:tab/>
        </w:r>
        <w:r>
          <w:rPr>
            <w:noProof/>
            <w:webHidden/>
          </w:rPr>
          <w:fldChar w:fldCharType="begin"/>
        </w:r>
        <w:r>
          <w:rPr>
            <w:noProof/>
            <w:webHidden/>
          </w:rPr>
          <w:instrText xml:space="preserve"> PAGEREF _Toc26346291 \h </w:instrText>
        </w:r>
        <w:r>
          <w:rPr>
            <w:noProof/>
            <w:webHidden/>
          </w:rPr>
        </w:r>
        <w:r>
          <w:rPr>
            <w:noProof/>
            <w:webHidden/>
          </w:rPr>
          <w:fldChar w:fldCharType="separate"/>
        </w:r>
        <w:r w:rsidR="004879CA">
          <w:rPr>
            <w:noProof/>
            <w:webHidden/>
          </w:rPr>
          <w:t>14</w:t>
        </w:r>
        <w:r>
          <w:rPr>
            <w:noProof/>
            <w:webHidden/>
          </w:rPr>
          <w:fldChar w:fldCharType="end"/>
        </w:r>
      </w:hyperlink>
    </w:p>
    <w:p w14:paraId="1EC1E2FE" w14:textId="08EF26DD" w:rsidR="00A34386" w:rsidRDefault="00A34386">
      <w:pPr>
        <w:pStyle w:val="TOC1"/>
        <w:tabs>
          <w:tab w:val="right" w:pos="9350"/>
        </w:tabs>
        <w:rPr>
          <w:rFonts w:eastAsiaTheme="minorEastAsia"/>
          <w:noProof/>
        </w:rPr>
      </w:pPr>
      <w:hyperlink w:anchor="_Toc26346292" w:history="1">
        <w:r w:rsidRPr="00A676BF">
          <w:rPr>
            <w:rStyle w:val="Hyperlink"/>
            <w:noProof/>
          </w:rPr>
          <w:t>Emergency Procedures</w:t>
        </w:r>
        <w:r>
          <w:rPr>
            <w:noProof/>
            <w:webHidden/>
          </w:rPr>
          <w:tab/>
        </w:r>
        <w:r>
          <w:rPr>
            <w:noProof/>
            <w:webHidden/>
          </w:rPr>
          <w:fldChar w:fldCharType="begin"/>
        </w:r>
        <w:r>
          <w:rPr>
            <w:noProof/>
            <w:webHidden/>
          </w:rPr>
          <w:instrText xml:space="preserve"> PAGEREF _Toc26346292 \h </w:instrText>
        </w:r>
        <w:r>
          <w:rPr>
            <w:noProof/>
            <w:webHidden/>
          </w:rPr>
        </w:r>
        <w:r>
          <w:rPr>
            <w:noProof/>
            <w:webHidden/>
          </w:rPr>
          <w:fldChar w:fldCharType="separate"/>
        </w:r>
        <w:r w:rsidR="004879CA">
          <w:rPr>
            <w:noProof/>
            <w:webHidden/>
          </w:rPr>
          <w:t>15</w:t>
        </w:r>
        <w:r>
          <w:rPr>
            <w:noProof/>
            <w:webHidden/>
          </w:rPr>
          <w:fldChar w:fldCharType="end"/>
        </w:r>
      </w:hyperlink>
    </w:p>
    <w:p w14:paraId="0F2DF415" w14:textId="33ECF5EB" w:rsidR="00A34386" w:rsidRDefault="00A34386">
      <w:pPr>
        <w:pStyle w:val="TOC1"/>
        <w:tabs>
          <w:tab w:val="right" w:pos="9350"/>
        </w:tabs>
        <w:rPr>
          <w:rFonts w:eastAsiaTheme="minorEastAsia"/>
          <w:noProof/>
        </w:rPr>
      </w:pPr>
      <w:hyperlink w:anchor="_Toc26346293" w:history="1">
        <w:r w:rsidRPr="00A676BF">
          <w:rPr>
            <w:rStyle w:val="Hyperlink"/>
            <w:noProof/>
          </w:rPr>
          <w:t>Court, Attorney or Probation Information</w:t>
        </w:r>
        <w:r>
          <w:rPr>
            <w:noProof/>
            <w:webHidden/>
          </w:rPr>
          <w:tab/>
        </w:r>
        <w:r>
          <w:rPr>
            <w:noProof/>
            <w:webHidden/>
          </w:rPr>
          <w:fldChar w:fldCharType="begin"/>
        </w:r>
        <w:r>
          <w:rPr>
            <w:noProof/>
            <w:webHidden/>
          </w:rPr>
          <w:instrText xml:space="preserve"> PAGEREF _Toc26346293 \h </w:instrText>
        </w:r>
        <w:r>
          <w:rPr>
            <w:noProof/>
            <w:webHidden/>
          </w:rPr>
        </w:r>
        <w:r>
          <w:rPr>
            <w:noProof/>
            <w:webHidden/>
          </w:rPr>
          <w:fldChar w:fldCharType="separate"/>
        </w:r>
        <w:r w:rsidR="004879CA">
          <w:rPr>
            <w:noProof/>
            <w:webHidden/>
          </w:rPr>
          <w:t>15</w:t>
        </w:r>
        <w:r>
          <w:rPr>
            <w:noProof/>
            <w:webHidden/>
          </w:rPr>
          <w:fldChar w:fldCharType="end"/>
        </w:r>
      </w:hyperlink>
    </w:p>
    <w:p w14:paraId="7337086F" w14:textId="70F979E1" w:rsidR="00B40D20" w:rsidRDefault="00DC23B5">
      <w:pPr>
        <w:rPr>
          <w:b/>
          <w:bCs/>
        </w:rPr>
      </w:pPr>
      <w:r>
        <w:rPr>
          <w:b/>
          <w:bCs/>
        </w:rPr>
        <w:fldChar w:fldCharType="end"/>
      </w:r>
    </w:p>
    <w:p w14:paraId="5E732B26" w14:textId="77777777" w:rsidR="00707702" w:rsidRDefault="00707702" w:rsidP="008B2A49">
      <w:pPr>
        <w:pStyle w:val="Heading1"/>
        <w:sectPr w:rsidR="00707702" w:rsidSect="00707702">
          <w:footerReference w:type="default" r:id="rId9"/>
          <w:pgSz w:w="12240" w:h="15840"/>
          <w:pgMar w:top="1440" w:right="1440" w:bottom="1440" w:left="1440" w:header="720" w:footer="720" w:gutter="0"/>
          <w:pgNumType w:fmt="lowerRoman" w:start="1"/>
          <w:cols w:space="720"/>
          <w:titlePg/>
          <w:docGrid w:linePitch="360"/>
        </w:sectPr>
      </w:pPr>
    </w:p>
    <w:p w14:paraId="6153B699" w14:textId="51F27B5B" w:rsidR="00C47980" w:rsidRDefault="00CA7D97" w:rsidP="008B2A49">
      <w:pPr>
        <w:pStyle w:val="Heading1"/>
      </w:pPr>
      <w:bookmarkStart w:id="2" w:name="_Toc26346269"/>
      <w:r>
        <w:lastRenderedPageBreak/>
        <w:t>Introduction</w:t>
      </w:r>
      <w:bookmarkEnd w:id="2"/>
    </w:p>
    <w:p w14:paraId="4D1F3F78" w14:textId="10938B62" w:rsidR="00C47980" w:rsidRDefault="00C47980" w:rsidP="00C47980">
      <w:pPr>
        <w:spacing w:after="0"/>
      </w:pPr>
      <w:r>
        <w:t xml:space="preserve">The goal of the Siskiyou County Jail is to provide a safe and secure environment that promotes positive </w:t>
      </w:r>
      <w:r w:rsidR="00BF50EF">
        <w:t>IP’s</w:t>
      </w:r>
      <w:r>
        <w:t xml:space="preserve"> behavior through fair, impartial</w:t>
      </w:r>
      <w:r w:rsidR="00A2563A">
        <w:t xml:space="preserve">, and humane treatment of all individuals incarcerated in the facility.  </w:t>
      </w:r>
    </w:p>
    <w:p w14:paraId="298445CA" w14:textId="77777777" w:rsidR="00A2563A" w:rsidRDefault="00A2563A" w:rsidP="00C47980">
      <w:pPr>
        <w:spacing w:after="0"/>
      </w:pPr>
      <w:r>
        <w:t xml:space="preserve">The staff expects your behavior will be positive and rational.  It is your responsibility to comply with all the rules and regulations of this facility and its </w:t>
      </w:r>
      <w:r w:rsidR="00962682">
        <w:t xml:space="preserve">staff.  Negative and/or irrational behavior will result in disciplinary sanctions and/or criminal charges.  </w:t>
      </w:r>
    </w:p>
    <w:p w14:paraId="1A2D9781" w14:textId="6A17AAC8" w:rsidR="00962682" w:rsidRDefault="00962682" w:rsidP="00C47980">
      <w:pPr>
        <w:spacing w:after="0"/>
      </w:pPr>
      <w:r>
        <w:t xml:space="preserve">The objective of this handbook is to provide answers to the most frequently asked </w:t>
      </w:r>
      <w:r w:rsidR="00BF50EF">
        <w:t>IP’s</w:t>
      </w:r>
      <w:r>
        <w:t xml:space="preserve"> questions and to present a clear and understandable set of rules and information to govern conduct within the Siskiyou County Jail.  </w:t>
      </w:r>
      <w:r w:rsidR="00F34953">
        <w:t xml:space="preserve">Should you have any questions, please ask a Deputy. </w:t>
      </w:r>
    </w:p>
    <w:p w14:paraId="1780C347" w14:textId="2C28D07A" w:rsidR="009D35F0" w:rsidRDefault="009D35F0" w:rsidP="00C47980">
      <w:pPr>
        <w:spacing w:after="0"/>
      </w:pPr>
      <w:r>
        <w:t xml:space="preserve">A right is something that you are justly entitled to.  These are generally determined by law.  A Privilege is something that is granted as </w:t>
      </w:r>
      <w:r w:rsidR="00F30A56">
        <w:t xml:space="preserve">a </w:t>
      </w:r>
      <w:r>
        <w:t xml:space="preserve">benefit.  Privileges are granted by the </w:t>
      </w:r>
      <w:proofErr w:type="gramStart"/>
      <w:r>
        <w:t>Sheriff, and</w:t>
      </w:r>
      <w:proofErr w:type="gramEnd"/>
      <w:r>
        <w:t xml:space="preserve"> may be revoked.  Always conduct yourself in an orderly manner.  Promptly obey all orders and instructions.  Your good behavior will make you</w:t>
      </w:r>
      <w:r w:rsidR="00F30A56">
        <w:t>r</w:t>
      </w:r>
      <w:r>
        <w:t xml:space="preserve"> stay and the stay of your fellow </w:t>
      </w:r>
      <w:r w:rsidR="00BF50EF">
        <w:t>IP’s</w:t>
      </w:r>
      <w:r>
        <w:t xml:space="preserve"> tolerable for everyone.  The best control of behavior is self-discipline.  </w:t>
      </w:r>
    </w:p>
    <w:p w14:paraId="6D93FBD1" w14:textId="360F8612" w:rsidR="005E2966" w:rsidRDefault="00962682" w:rsidP="00C47980">
      <w:pPr>
        <w:spacing w:after="0"/>
      </w:pPr>
      <w:r>
        <w:t xml:space="preserve">All </w:t>
      </w:r>
      <w:r w:rsidR="00BF50EF">
        <w:t>IP’s</w:t>
      </w:r>
      <w:r>
        <w:t>, regardless of commitment circumstances, are subject to the laws of the State of California and the rules of this institution, which are issued pur</w:t>
      </w:r>
      <w:r w:rsidR="00262ED7">
        <w:t xml:space="preserve">suant to the authority of California Laws.  Read these rules and regulations and know what is expected of you.  The excuse “I did not know that” will not be accepted to excuse the violation.  </w:t>
      </w:r>
    </w:p>
    <w:p w14:paraId="1CBFA1C6" w14:textId="77777777" w:rsidR="008A7251" w:rsidRPr="00E947AD" w:rsidRDefault="008A7251" w:rsidP="00CA7D97">
      <w:pPr>
        <w:pStyle w:val="Heading2"/>
      </w:pPr>
      <w:bookmarkStart w:id="3" w:name="_Toc26346270"/>
      <w:r w:rsidRPr="00E947AD">
        <w:t>In general, our expectations are that you will:</w:t>
      </w:r>
      <w:bookmarkEnd w:id="3"/>
    </w:p>
    <w:p w14:paraId="6F187183" w14:textId="77777777" w:rsidR="00F34953" w:rsidRDefault="008A7251" w:rsidP="00F34953">
      <w:pPr>
        <w:pStyle w:val="ListParagraph"/>
        <w:numPr>
          <w:ilvl w:val="0"/>
          <w:numId w:val="1"/>
        </w:numPr>
        <w:spacing w:after="240"/>
      </w:pPr>
      <w:r w:rsidRPr="008A7251">
        <w:t>Follow all facility rules, regulations, procedures and orders whether w</w:t>
      </w:r>
      <w:r w:rsidR="00F34953">
        <w:t xml:space="preserve">ritten or verbal, without delay. </w:t>
      </w:r>
    </w:p>
    <w:p w14:paraId="5EF75C9E" w14:textId="77777777" w:rsidR="00F34953" w:rsidRDefault="00F34953" w:rsidP="00F34953">
      <w:pPr>
        <w:pStyle w:val="ListParagraph"/>
        <w:numPr>
          <w:ilvl w:val="0"/>
          <w:numId w:val="1"/>
        </w:numPr>
        <w:spacing w:after="240"/>
      </w:pPr>
      <w:r>
        <w:t xml:space="preserve">Follow all staff directives and requests. </w:t>
      </w:r>
    </w:p>
    <w:p w14:paraId="386E06FA" w14:textId="77777777" w:rsidR="00F34953" w:rsidRDefault="00F34953" w:rsidP="00F34953">
      <w:pPr>
        <w:pStyle w:val="ListParagraph"/>
        <w:numPr>
          <w:ilvl w:val="0"/>
          <w:numId w:val="1"/>
        </w:numPr>
        <w:spacing w:after="240"/>
      </w:pPr>
      <w:r>
        <w:t xml:space="preserve">Respect the facility property and the personal property of others. </w:t>
      </w:r>
    </w:p>
    <w:p w14:paraId="7629960E" w14:textId="77777777" w:rsidR="00F34953" w:rsidRDefault="00F34953" w:rsidP="00F34953">
      <w:pPr>
        <w:pStyle w:val="ListParagraph"/>
        <w:numPr>
          <w:ilvl w:val="0"/>
          <w:numId w:val="1"/>
        </w:numPr>
        <w:spacing w:after="240"/>
      </w:pPr>
      <w:r>
        <w:t xml:space="preserve">Maintain your assigned cell and living areas, including bunks, housing units, day rooms and recreational areas in a neat, clean, sanitary and orderly fashion. </w:t>
      </w:r>
    </w:p>
    <w:p w14:paraId="1260FB9D" w14:textId="77777777" w:rsidR="00203988" w:rsidRPr="00203988" w:rsidRDefault="00F34953" w:rsidP="00203988">
      <w:pPr>
        <w:pStyle w:val="ListParagraph"/>
        <w:numPr>
          <w:ilvl w:val="0"/>
          <w:numId w:val="1"/>
        </w:numPr>
        <w:spacing w:after="240"/>
      </w:pPr>
      <w:r>
        <w:t xml:space="preserve">Maintain daily personal hygiene standards and keep yourself clean, neat and well-groomed </w:t>
      </w:r>
      <w:proofErr w:type="gramStart"/>
      <w:r>
        <w:t>at all times</w:t>
      </w:r>
      <w:proofErr w:type="gramEnd"/>
      <w:r>
        <w:t xml:space="preserve">. </w:t>
      </w:r>
      <w:r w:rsidR="00E947AD">
        <w:t xml:space="preserve">Shower at least every 48 Hours (two days). </w:t>
      </w:r>
    </w:p>
    <w:p w14:paraId="2747D682" w14:textId="77777777" w:rsidR="00F34953" w:rsidRDefault="00F34953" w:rsidP="00F34953">
      <w:pPr>
        <w:pStyle w:val="ListParagraph"/>
        <w:numPr>
          <w:ilvl w:val="0"/>
          <w:numId w:val="1"/>
        </w:numPr>
        <w:spacing w:after="240"/>
      </w:pPr>
      <w:proofErr w:type="gramStart"/>
      <w:r>
        <w:t>Be courteous and respectful to custody staff at all times</w:t>
      </w:r>
      <w:proofErr w:type="gramEnd"/>
      <w:r>
        <w:t>.  Custody staff will be addressed as “Sir,” “Deputy,”</w:t>
      </w:r>
      <w:r w:rsidR="005E2966">
        <w:t xml:space="preserve"> “Sergeant,” Lieutenant,” “Captain,”</w:t>
      </w:r>
      <w:r>
        <w:t xml:space="preserve"> “Mister,” “Miss,” </w:t>
      </w:r>
      <w:r w:rsidR="005E2966">
        <w:t>or Ma’am</w:t>
      </w:r>
      <w:proofErr w:type="gramStart"/>
      <w:r w:rsidR="005E2966">
        <w:t xml:space="preserve">,” </w:t>
      </w:r>
      <w:r>
        <w:t xml:space="preserve"> </w:t>
      </w:r>
      <w:r w:rsidR="005E2966">
        <w:t>as</w:t>
      </w:r>
      <w:proofErr w:type="gramEnd"/>
      <w:r w:rsidR="005E2966">
        <w:t xml:space="preserve"> appropriate.  </w:t>
      </w:r>
    </w:p>
    <w:p w14:paraId="4C896815" w14:textId="32C22CB9" w:rsidR="00E947AD" w:rsidRDefault="00E947AD" w:rsidP="00F34953">
      <w:pPr>
        <w:pStyle w:val="ListParagraph"/>
        <w:numPr>
          <w:ilvl w:val="0"/>
          <w:numId w:val="1"/>
        </w:numPr>
        <w:spacing w:after="240"/>
      </w:pPr>
      <w:r>
        <w:t>Treat other in</w:t>
      </w:r>
      <w:r w:rsidR="00BF50EF">
        <w:t>carcerated persons</w:t>
      </w:r>
      <w:r>
        <w:t xml:space="preserve"> with courtesy and respect. </w:t>
      </w:r>
    </w:p>
    <w:p w14:paraId="6F930DDC" w14:textId="77777777" w:rsidR="00E947AD" w:rsidRDefault="00E947AD" w:rsidP="00F34953">
      <w:pPr>
        <w:pStyle w:val="ListParagraph"/>
        <w:numPr>
          <w:ilvl w:val="0"/>
          <w:numId w:val="1"/>
        </w:numPr>
        <w:spacing w:after="240"/>
      </w:pPr>
      <w:proofErr w:type="gramStart"/>
      <w:r>
        <w:t>Wear you</w:t>
      </w:r>
      <w:r w:rsidR="00203988">
        <w:t>r</w:t>
      </w:r>
      <w:r>
        <w:t xml:space="preserve"> unaltered identification wristband at all times</w:t>
      </w:r>
      <w:proofErr w:type="gramEnd"/>
      <w:r>
        <w:t xml:space="preserve"> and present it to any custody or medical staff member when requested. </w:t>
      </w:r>
    </w:p>
    <w:p w14:paraId="2B388F3C" w14:textId="1AE6B601" w:rsidR="00EA4F3D" w:rsidRPr="00EA4F3D" w:rsidRDefault="00E947AD" w:rsidP="00EA4F3D">
      <w:pPr>
        <w:pStyle w:val="ListParagraph"/>
        <w:numPr>
          <w:ilvl w:val="0"/>
          <w:numId w:val="1"/>
        </w:numPr>
        <w:spacing w:after="240"/>
      </w:pPr>
      <w:r>
        <w:t>Wear your jail-issued clothing, including shoes, socks,</w:t>
      </w:r>
      <w:r w:rsidR="00CE1040">
        <w:t xml:space="preserve"> </w:t>
      </w:r>
      <w:r>
        <w:t>undergarments,</w:t>
      </w:r>
      <w:r w:rsidR="00CE1040">
        <w:t xml:space="preserve"> </w:t>
      </w:r>
      <w:r w:rsidR="009348E3">
        <w:t>an outer</w:t>
      </w:r>
      <w:r w:rsidR="00CE1040">
        <w:t xml:space="preserve"> orange shirt and pants</w:t>
      </w:r>
      <w:r>
        <w:t xml:space="preserve"> at </w:t>
      </w:r>
      <w:proofErr w:type="spellStart"/>
      <w:r>
        <w:t>all</w:t>
      </w:r>
      <w:r w:rsidR="00F43438">
        <w:t>pie</w:t>
      </w:r>
      <w:proofErr w:type="spellEnd"/>
      <w:r>
        <w:t xml:space="preserve"> times unless you are in the shower</w:t>
      </w:r>
      <w:r w:rsidR="00CE1040">
        <w:t>, working</w:t>
      </w:r>
      <w:r>
        <w:t xml:space="preserve"> or on your bunk. </w:t>
      </w:r>
    </w:p>
    <w:p w14:paraId="0E1CCD61" w14:textId="77777777" w:rsidR="00E947AD" w:rsidRDefault="00E947AD" w:rsidP="00CA7D97">
      <w:pPr>
        <w:pStyle w:val="Heading2"/>
      </w:pPr>
      <w:bookmarkStart w:id="4" w:name="_Toc26346271"/>
      <w:r>
        <w:lastRenderedPageBreak/>
        <w:t>You WILL NOT do the following:</w:t>
      </w:r>
      <w:bookmarkEnd w:id="4"/>
    </w:p>
    <w:p w14:paraId="01FFB378" w14:textId="77777777" w:rsidR="00E947AD" w:rsidRDefault="00E947AD" w:rsidP="00CA7D97">
      <w:pPr>
        <w:pStyle w:val="ListParagraph"/>
        <w:numPr>
          <w:ilvl w:val="0"/>
          <w:numId w:val="2"/>
        </w:numPr>
        <w:spacing w:after="240"/>
        <w:ind w:left="1080" w:hanging="540"/>
      </w:pPr>
      <w:r>
        <w:t xml:space="preserve"> </w:t>
      </w:r>
      <w:r w:rsidR="00F372D0">
        <w:t xml:space="preserve">Behave in a loud, disorderly, disrespectful or unruly manner or create a disturbance. </w:t>
      </w:r>
    </w:p>
    <w:p w14:paraId="6B0AEBD6" w14:textId="77777777" w:rsidR="00F372D0" w:rsidRDefault="00F372D0" w:rsidP="00CA7D97">
      <w:pPr>
        <w:pStyle w:val="ListParagraph"/>
        <w:numPr>
          <w:ilvl w:val="0"/>
          <w:numId w:val="2"/>
        </w:numPr>
        <w:spacing w:after="240"/>
        <w:ind w:left="1080" w:hanging="540"/>
      </w:pPr>
      <w:r>
        <w:t xml:space="preserve"> Block the view into any cell, room or housing unit. </w:t>
      </w:r>
    </w:p>
    <w:p w14:paraId="1B2D8568" w14:textId="77777777" w:rsidR="00F372D0" w:rsidRDefault="00F372D0" w:rsidP="00CA7D97">
      <w:pPr>
        <w:pStyle w:val="ListParagraph"/>
        <w:numPr>
          <w:ilvl w:val="0"/>
          <w:numId w:val="2"/>
        </w:numPr>
        <w:spacing w:after="240"/>
        <w:ind w:left="1080" w:hanging="540"/>
      </w:pPr>
      <w:r>
        <w:t xml:space="preserve">Cover or block lights, windows, vents or intercoms. </w:t>
      </w:r>
    </w:p>
    <w:p w14:paraId="53DF8A9F" w14:textId="77777777" w:rsidR="00F372D0" w:rsidRDefault="00F372D0" w:rsidP="00CA7D97">
      <w:pPr>
        <w:pStyle w:val="ListParagraph"/>
        <w:numPr>
          <w:ilvl w:val="0"/>
          <w:numId w:val="2"/>
        </w:numPr>
        <w:spacing w:after="240"/>
        <w:ind w:left="1080" w:hanging="540"/>
      </w:pPr>
      <w:r>
        <w:t xml:space="preserve">Climb on walls, bars, railings, windows, doors or gates. </w:t>
      </w:r>
    </w:p>
    <w:p w14:paraId="452D9A3A" w14:textId="77777777" w:rsidR="00F372D0" w:rsidRDefault="00F372D0" w:rsidP="00CA7D97">
      <w:pPr>
        <w:pStyle w:val="ListParagraph"/>
        <w:numPr>
          <w:ilvl w:val="0"/>
          <w:numId w:val="2"/>
        </w:numPr>
        <w:spacing w:after="240"/>
        <w:ind w:left="1080" w:hanging="540"/>
      </w:pPr>
      <w:r>
        <w:t xml:space="preserve">Touch or tamper with any security device, including identification wristbands, lights, locks, doors, gates, fixtures, intercoms, cameras or vents. </w:t>
      </w:r>
    </w:p>
    <w:p w14:paraId="04863943" w14:textId="77777777" w:rsidR="00F372D0" w:rsidRDefault="00F372D0" w:rsidP="00CA7D97">
      <w:pPr>
        <w:pStyle w:val="ListParagraph"/>
        <w:numPr>
          <w:ilvl w:val="0"/>
          <w:numId w:val="2"/>
        </w:numPr>
        <w:spacing w:after="240"/>
        <w:ind w:left="1080" w:hanging="540"/>
      </w:pPr>
      <w:r>
        <w:t xml:space="preserve">Stand on tables, chairs, bunks, stools, waste cans, </w:t>
      </w:r>
      <w:r w:rsidR="00585D91">
        <w:t>railings or fixtures.</w:t>
      </w:r>
    </w:p>
    <w:p w14:paraId="7F4DB515" w14:textId="77777777" w:rsidR="00F372D0" w:rsidRDefault="00F372D0" w:rsidP="00CA7D97">
      <w:pPr>
        <w:pStyle w:val="ListParagraph"/>
        <w:numPr>
          <w:ilvl w:val="0"/>
          <w:numId w:val="2"/>
        </w:numPr>
        <w:spacing w:after="240"/>
        <w:ind w:left="1080" w:hanging="540"/>
      </w:pPr>
      <w:r>
        <w:t>Throw any item on the floor in cells, rooms, corridors</w:t>
      </w:r>
      <w:r w:rsidR="00CE307C">
        <w:t>,</w:t>
      </w:r>
      <w:r>
        <w:t xml:space="preserve"> showers, exercise yards and common areas. </w:t>
      </w:r>
    </w:p>
    <w:p w14:paraId="324205A1" w14:textId="77777777" w:rsidR="00F372D0" w:rsidRDefault="00F372D0" w:rsidP="00CA7D97">
      <w:pPr>
        <w:pStyle w:val="ListParagraph"/>
        <w:numPr>
          <w:ilvl w:val="0"/>
          <w:numId w:val="2"/>
        </w:numPr>
        <w:spacing w:after="240"/>
        <w:ind w:left="1080" w:hanging="540"/>
      </w:pPr>
      <w:r>
        <w:t xml:space="preserve">Pass any item from one cell, room or housing unit to another. </w:t>
      </w:r>
    </w:p>
    <w:p w14:paraId="6236D22E" w14:textId="77777777" w:rsidR="00F372D0" w:rsidRDefault="00F372D0" w:rsidP="00CA7D97">
      <w:pPr>
        <w:pStyle w:val="ListParagraph"/>
        <w:numPr>
          <w:ilvl w:val="0"/>
          <w:numId w:val="2"/>
        </w:numPr>
        <w:spacing w:after="240"/>
        <w:ind w:left="1080" w:hanging="540"/>
      </w:pPr>
      <w:r>
        <w:t xml:space="preserve">Mark on, destroy, damage or deface any jail property. </w:t>
      </w:r>
    </w:p>
    <w:p w14:paraId="24463302" w14:textId="77777777" w:rsidR="00F372D0" w:rsidRDefault="00A36403" w:rsidP="00CA7D97">
      <w:pPr>
        <w:pStyle w:val="ListParagraph"/>
        <w:numPr>
          <w:ilvl w:val="0"/>
          <w:numId w:val="2"/>
        </w:numPr>
        <w:spacing w:after="240"/>
        <w:ind w:left="1080" w:hanging="540"/>
      </w:pPr>
      <w:r>
        <w:t xml:space="preserve">Participate in any type of gambling activity. </w:t>
      </w:r>
    </w:p>
    <w:p w14:paraId="3B168A98" w14:textId="77777777" w:rsidR="00A36403" w:rsidRDefault="00A36403" w:rsidP="00CA7D97">
      <w:pPr>
        <w:pStyle w:val="ListParagraph"/>
        <w:numPr>
          <w:ilvl w:val="0"/>
          <w:numId w:val="2"/>
        </w:numPr>
        <w:spacing w:after="240"/>
        <w:ind w:left="1080" w:hanging="540"/>
      </w:pPr>
      <w:r>
        <w:t xml:space="preserve">Engage in fighting, wrestling or any other contest of strength. </w:t>
      </w:r>
    </w:p>
    <w:p w14:paraId="3F0DAD09" w14:textId="77777777" w:rsidR="00A36403" w:rsidRDefault="00A36403" w:rsidP="00CA7D97">
      <w:pPr>
        <w:pStyle w:val="ListParagraph"/>
        <w:numPr>
          <w:ilvl w:val="0"/>
          <w:numId w:val="2"/>
        </w:numPr>
        <w:spacing w:after="240"/>
        <w:ind w:left="1080" w:hanging="540"/>
      </w:pPr>
      <w:r>
        <w:t xml:space="preserve">Participate in tattooing, ear or body piercing. </w:t>
      </w:r>
    </w:p>
    <w:p w14:paraId="38A8DB30" w14:textId="77777777" w:rsidR="00A36403" w:rsidRDefault="00A36403" w:rsidP="00CA7D97">
      <w:pPr>
        <w:pStyle w:val="ListParagraph"/>
        <w:numPr>
          <w:ilvl w:val="0"/>
          <w:numId w:val="2"/>
        </w:numPr>
        <w:spacing w:after="240"/>
        <w:ind w:left="1080" w:hanging="540"/>
      </w:pPr>
      <w:r>
        <w:t xml:space="preserve">Engage in sexual activity. </w:t>
      </w:r>
    </w:p>
    <w:p w14:paraId="76F69F72" w14:textId="77777777" w:rsidR="00A36403" w:rsidRDefault="00A36403" w:rsidP="00CA7D97">
      <w:pPr>
        <w:pStyle w:val="ListParagraph"/>
        <w:numPr>
          <w:ilvl w:val="0"/>
          <w:numId w:val="2"/>
        </w:numPr>
        <w:spacing w:after="240"/>
        <w:ind w:left="1080" w:hanging="540"/>
      </w:pPr>
      <w:r>
        <w:t xml:space="preserve">Communicate with any free person except when authorized. </w:t>
      </w:r>
    </w:p>
    <w:p w14:paraId="045923A3" w14:textId="406AF5BF" w:rsidR="00A36403" w:rsidRDefault="00A36403" w:rsidP="00CA7D97">
      <w:pPr>
        <w:pStyle w:val="ListParagraph"/>
        <w:numPr>
          <w:ilvl w:val="0"/>
          <w:numId w:val="2"/>
        </w:numPr>
        <w:spacing w:after="240"/>
        <w:ind w:left="1080" w:hanging="540"/>
      </w:pPr>
      <w:r>
        <w:t xml:space="preserve">Supervise or discipline another </w:t>
      </w:r>
      <w:r w:rsidR="00BF50EF">
        <w:t>IP</w:t>
      </w:r>
      <w:r>
        <w:t xml:space="preserve">. </w:t>
      </w:r>
    </w:p>
    <w:p w14:paraId="50EF6AB2" w14:textId="77777777" w:rsidR="00A36403" w:rsidRDefault="00A36403" w:rsidP="00CA7D97">
      <w:pPr>
        <w:pStyle w:val="ListParagraph"/>
        <w:numPr>
          <w:ilvl w:val="0"/>
          <w:numId w:val="2"/>
        </w:numPr>
        <w:spacing w:after="240"/>
        <w:ind w:left="1080" w:hanging="540"/>
      </w:pPr>
      <w:r>
        <w:t xml:space="preserve">Attempt to repair any broken item belonging to the jail. </w:t>
      </w:r>
    </w:p>
    <w:p w14:paraId="3A42C709" w14:textId="77777777" w:rsidR="00A36403" w:rsidRDefault="00A36403" w:rsidP="00CA7D97">
      <w:pPr>
        <w:pStyle w:val="ListParagraph"/>
        <w:numPr>
          <w:ilvl w:val="0"/>
          <w:numId w:val="2"/>
        </w:numPr>
        <w:spacing w:after="240"/>
        <w:ind w:left="1080" w:hanging="540"/>
      </w:pPr>
      <w:r>
        <w:t xml:space="preserve">Swear, curse or use offensive language. </w:t>
      </w:r>
    </w:p>
    <w:p w14:paraId="0DC059E2" w14:textId="71498E49" w:rsidR="00A36403" w:rsidRDefault="00A36403" w:rsidP="00CA7D97">
      <w:pPr>
        <w:pStyle w:val="ListParagraph"/>
        <w:numPr>
          <w:ilvl w:val="0"/>
          <w:numId w:val="2"/>
        </w:numPr>
        <w:spacing w:after="240"/>
        <w:ind w:left="1080" w:hanging="540"/>
      </w:pPr>
      <w:r>
        <w:t xml:space="preserve">Take or possess any item belonging to another </w:t>
      </w:r>
      <w:r w:rsidR="00BF50EF">
        <w:t>IP</w:t>
      </w:r>
      <w:r>
        <w:t xml:space="preserve">. </w:t>
      </w:r>
    </w:p>
    <w:p w14:paraId="1B14B902" w14:textId="77777777" w:rsidR="00A36403" w:rsidRDefault="00A36403" w:rsidP="00CA7D97">
      <w:pPr>
        <w:pStyle w:val="ListParagraph"/>
        <w:numPr>
          <w:ilvl w:val="0"/>
          <w:numId w:val="2"/>
        </w:numPr>
        <w:spacing w:after="240"/>
        <w:ind w:left="1080" w:hanging="540"/>
      </w:pPr>
      <w:r>
        <w:t xml:space="preserve">Participate or assist in an escape attempt. </w:t>
      </w:r>
    </w:p>
    <w:p w14:paraId="73BEDC86" w14:textId="77777777" w:rsidR="00A36403" w:rsidRDefault="00A36403" w:rsidP="00CA7D97">
      <w:pPr>
        <w:pStyle w:val="ListParagraph"/>
        <w:numPr>
          <w:ilvl w:val="0"/>
          <w:numId w:val="2"/>
        </w:numPr>
        <w:spacing w:after="240"/>
        <w:ind w:left="1080" w:hanging="540"/>
      </w:pPr>
      <w:r>
        <w:t xml:space="preserve">Interfere, delay or disrupt a count. </w:t>
      </w:r>
    </w:p>
    <w:p w14:paraId="4D2F6750" w14:textId="77777777" w:rsidR="00A36403" w:rsidRDefault="00A36403" w:rsidP="00CA7D97">
      <w:pPr>
        <w:pStyle w:val="ListParagraph"/>
        <w:numPr>
          <w:ilvl w:val="0"/>
          <w:numId w:val="2"/>
        </w:numPr>
        <w:spacing w:after="240"/>
        <w:ind w:left="1080" w:hanging="540"/>
      </w:pPr>
      <w:r>
        <w:t xml:space="preserve">Be in any cell, room or housing unit other than your own. </w:t>
      </w:r>
    </w:p>
    <w:p w14:paraId="15B4C729" w14:textId="2C9ABE6E" w:rsidR="00A36403" w:rsidRDefault="00A36403" w:rsidP="00CA7D97">
      <w:pPr>
        <w:pStyle w:val="ListParagraph"/>
        <w:numPr>
          <w:ilvl w:val="0"/>
          <w:numId w:val="2"/>
        </w:numPr>
        <w:spacing w:after="240"/>
        <w:ind w:left="1080" w:hanging="540"/>
      </w:pPr>
      <w:r>
        <w:t xml:space="preserve">Communicate with </w:t>
      </w:r>
      <w:proofErr w:type="gramStart"/>
      <w:r w:rsidR="00BF50EF">
        <w:t>IP’s</w:t>
      </w:r>
      <w:proofErr w:type="gramEnd"/>
      <w:r w:rsidR="0095177F">
        <w:t xml:space="preserve"> in any other housing unit or </w:t>
      </w:r>
      <w:r w:rsidR="00BF50EF">
        <w:t>IP’s</w:t>
      </w:r>
      <w:r w:rsidR="0095177F">
        <w:t xml:space="preserve"> in Disciplinary Separation.</w:t>
      </w:r>
      <w:r>
        <w:t xml:space="preserve"> </w:t>
      </w:r>
    </w:p>
    <w:p w14:paraId="3A9C25A1" w14:textId="77777777" w:rsidR="00A36403" w:rsidRDefault="00A36403" w:rsidP="00CA7D97">
      <w:pPr>
        <w:pStyle w:val="ListParagraph"/>
        <w:numPr>
          <w:ilvl w:val="0"/>
          <w:numId w:val="2"/>
        </w:numPr>
        <w:spacing w:after="240"/>
        <w:ind w:left="1080" w:hanging="540"/>
      </w:pPr>
      <w:r>
        <w:t xml:space="preserve">Put your feet on walls, chairs or tables. </w:t>
      </w:r>
    </w:p>
    <w:p w14:paraId="5A4695EE" w14:textId="77777777" w:rsidR="00A36403" w:rsidRDefault="00EA4F3D" w:rsidP="00CA7D97">
      <w:pPr>
        <w:pStyle w:val="ListParagraph"/>
        <w:numPr>
          <w:ilvl w:val="0"/>
          <w:numId w:val="2"/>
        </w:numPr>
        <w:spacing w:after="240"/>
        <w:ind w:left="1080" w:hanging="540"/>
      </w:pPr>
      <w:r>
        <w:lastRenderedPageBreak/>
        <w:t>M</w:t>
      </w:r>
      <w:r w:rsidR="00A36403">
        <w:t>odify</w:t>
      </w:r>
      <w:r>
        <w:t xml:space="preserve"> or destroy any jail issued item. </w:t>
      </w:r>
    </w:p>
    <w:p w14:paraId="59153D20" w14:textId="77777777" w:rsidR="00EA4F3D" w:rsidRDefault="00EA4F3D" w:rsidP="00CA7D97">
      <w:pPr>
        <w:pStyle w:val="ListParagraph"/>
        <w:numPr>
          <w:ilvl w:val="0"/>
          <w:numId w:val="2"/>
        </w:numPr>
        <w:spacing w:after="240"/>
        <w:ind w:left="1080" w:hanging="540"/>
      </w:pPr>
      <w:r>
        <w:t xml:space="preserve">Attach, paste or post anything on a wall or fixture, inside or outside your housing area or cell. </w:t>
      </w:r>
    </w:p>
    <w:p w14:paraId="324B3670" w14:textId="77777777" w:rsidR="00EA4F3D" w:rsidRDefault="00EA4F3D" w:rsidP="00CA7D97">
      <w:pPr>
        <w:pStyle w:val="ListParagraph"/>
        <w:numPr>
          <w:ilvl w:val="0"/>
          <w:numId w:val="2"/>
        </w:numPr>
        <w:spacing w:after="240"/>
        <w:ind w:left="1080" w:hanging="540"/>
      </w:pPr>
      <w:r>
        <w:t xml:space="preserve">Flush trash, food, clothing or bedding down the toilet. </w:t>
      </w:r>
    </w:p>
    <w:p w14:paraId="26A8E611" w14:textId="77777777" w:rsidR="00EA4F3D" w:rsidRDefault="00EA4F3D" w:rsidP="00CA7D97">
      <w:pPr>
        <w:pStyle w:val="ListParagraph"/>
        <w:numPr>
          <w:ilvl w:val="0"/>
          <w:numId w:val="2"/>
        </w:numPr>
        <w:spacing w:after="240"/>
        <w:ind w:left="1080" w:hanging="540"/>
      </w:pPr>
      <w:r>
        <w:t xml:space="preserve"> Remove, attempt to remove or alter you</w:t>
      </w:r>
      <w:r w:rsidR="00CE307C">
        <w:t>r</w:t>
      </w:r>
      <w:r>
        <w:t xml:space="preserve"> identification wristband. </w:t>
      </w:r>
    </w:p>
    <w:p w14:paraId="59B38E7E" w14:textId="77777777" w:rsidR="00EA4F3D" w:rsidRDefault="00585D91" w:rsidP="00CA7D97">
      <w:pPr>
        <w:pStyle w:val="ListParagraph"/>
        <w:numPr>
          <w:ilvl w:val="0"/>
          <w:numId w:val="2"/>
        </w:numPr>
        <w:spacing w:after="240"/>
        <w:ind w:left="1080" w:hanging="540"/>
      </w:pPr>
      <w:r>
        <w:t>Engage in unauthorized cooking or making of alcohol (“</w:t>
      </w:r>
      <w:proofErr w:type="spellStart"/>
      <w:r>
        <w:t>pruno</w:t>
      </w:r>
      <w:proofErr w:type="spellEnd"/>
      <w:r>
        <w:t xml:space="preserve">”). </w:t>
      </w:r>
    </w:p>
    <w:p w14:paraId="37BBEC0B" w14:textId="77777777" w:rsidR="009348E3" w:rsidRDefault="008674A4" w:rsidP="00CA7D97">
      <w:pPr>
        <w:pStyle w:val="ListParagraph"/>
        <w:numPr>
          <w:ilvl w:val="0"/>
          <w:numId w:val="2"/>
        </w:numPr>
        <w:ind w:left="1080" w:hanging="540"/>
      </w:pPr>
      <w:r>
        <w:t>Tamper with</w:t>
      </w:r>
      <w:r w:rsidR="00585D91">
        <w:t xml:space="preserve"> any television set.</w:t>
      </w:r>
    </w:p>
    <w:p w14:paraId="1ED59C53" w14:textId="101A9D6B" w:rsidR="00970694" w:rsidRDefault="009348E3" w:rsidP="00CA7D97">
      <w:pPr>
        <w:pStyle w:val="ListParagraph"/>
        <w:numPr>
          <w:ilvl w:val="0"/>
          <w:numId w:val="2"/>
        </w:numPr>
        <w:ind w:left="1080" w:hanging="540"/>
      </w:pPr>
      <w:r>
        <w:t>Trade or “buy or sell” tablet time/usage from another IP.</w:t>
      </w:r>
      <w:r w:rsidR="00585D91">
        <w:t xml:space="preserve"> </w:t>
      </w:r>
    </w:p>
    <w:p w14:paraId="12B69BBE" w14:textId="502A3DAA" w:rsidR="00F970E2" w:rsidRDefault="00F970E2" w:rsidP="00CA7D97">
      <w:pPr>
        <w:pStyle w:val="ListParagraph"/>
        <w:numPr>
          <w:ilvl w:val="0"/>
          <w:numId w:val="2"/>
        </w:numPr>
        <w:ind w:left="1080" w:hanging="540"/>
      </w:pPr>
      <w:r>
        <w:t>Login on tablets, kiosk, or phone on any other IP’s account.</w:t>
      </w:r>
    </w:p>
    <w:p w14:paraId="1FEBD9CB" w14:textId="3771ED35" w:rsidR="004879CA" w:rsidRDefault="004879CA" w:rsidP="00CA7D97">
      <w:pPr>
        <w:pStyle w:val="ListParagraph"/>
        <w:numPr>
          <w:ilvl w:val="0"/>
          <w:numId w:val="2"/>
        </w:numPr>
        <w:ind w:left="1080" w:hanging="540"/>
      </w:pPr>
      <w:r>
        <w:t xml:space="preserve">Cell doors shall be opened all the way or closed fully and latched. </w:t>
      </w:r>
    </w:p>
    <w:p w14:paraId="386850F4" w14:textId="6914EDCE" w:rsidR="00585D91" w:rsidRDefault="00CA7D97" w:rsidP="008B2A49">
      <w:pPr>
        <w:pStyle w:val="Heading1"/>
      </w:pPr>
      <w:bookmarkStart w:id="5" w:name="_Toc26346272"/>
      <w:r>
        <w:t>General Information</w:t>
      </w:r>
      <w:bookmarkEnd w:id="5"/>
    </w:p>
    <w:p w14:paraId="14F6717E" w14:textId="1BF681DC" w:rsidR="00585D91" w:rsidRPr="00C9443D" w:rsidRDefault="00C9443D" w:rsidP="008B2A49">
      <w:pPr>
        <w:pStyle w:val="Heading2"/>
      </w:pPr>
      <w:bookmarkStart w:id="6" w:name="_Toc26346273"/>
      <w:r w:rsidRPr="00C9443D">
        <w:t xml:space="preserve">Clothing </w:t>
      </w:r>
      <w:r>
        <w:t>a</w:t>
      </w:r>
      <w:r w:rsidRPr="00C9443D">
        <w:t>nd Bedding</w:t>
      </w:r>
      <w:bookmarkEnd w:id="6"/>
    </w:p>
    <w:p w14:paraId="5B8AE391" w14:textId="11F41C0C" w:rsidR="00536EA0" w:rsidRPr="00536EA0" w:rsidRDefault="00536EA0" w:rsidP="00536EA0">
      <w:pPr>
        <w:pStyle w:val="ListParagraph"/>
        <w:spacing w:after="240"/>
      </w:pPr>
      <w:r>
        <w:t>The jail facility will provide you</w:t>
      </w:r>
      <w:r w:rsidR="00856449">
        <w:t xml:space="preserve"> with all necessary garments.  You will be permitted to purchase personal shoes and </w:t>
      </w:r>
      <w:r w:rsidR="00CE1040">
        <w:t>white boxers</w:t>
      </w:r>
      <w:r w:rsidR="00856449">
        <w:t xml:space="preserve"> from commissary.  All outer clothing must be worn and buttoned when outside your personal cell or bed area.  </w:t>
      </w:r>
      <w:r w:rsidR="008C4A66">
        <w:t>You will not sell, trade</w:t>
      </w:r>
      <w:r w:rsidR="002D3879">
        <w:t>,</w:t>
      </w:r>
      <w:r w:rsidR="008C4A66">
        <w:t xml:space="preserve"> alter, deface, damage or destroy any issued item.  Failure to follow the jail dress code or destruction of clothing/bedding will result in disciplinary action </w:t>
      </w:r>
      <w:r w:rsidR="00CE1040">
        <w:t xml:space="preserve">which can include being charged for </w:t>
      </w:r>
      <w:r w:rsidR="008C4A66">
        <w:t xml:space="preserve">and/or criminal charges.  </w:t>
      </w:r>
    </w:p>
    <w:p w14:paraId="6250D5D6" w14:textId="40EA9D90" w:rsidR="00970694" w:rsidRDefault="00C9443D" w:rsidP="00C9443D">
      <w:pPr>
        <w:pStyle w:val="Heading3"/>
        <w:rPr>
          <w:szCs w:val="24"/>
        </w:rPr>
      </w:pPr>
      <w:bookmarkStart w:id="7" w:name="_Toc26346274"/>
      <w:r w:rsidRPr="00970694">
        <w:t>Women</w:t>
      </w:r>
      <w:r>
        <w:t>/Female Workers</w:t>
      </w:r>
      <w:bookmarkEnd w:id="7"/>
    </w:p>
    <w:p w14:paraId="6F98BB97" w14:textId="77777777" w:rsidR="00970694" w:rsidRPr="00C9443D" w:rsidRDefault="00970694" w:rsidP="00C9443D">
      <w:pPr>
        <w:pStyle w:val="ListParagraph"/>
        <w:numPr>
          <w:ilvl w:val="0"/>
          <w:numId w:val="9"/>
        </w:numPr>
      </w:pPr>
      <w:r w:rsidRPr="00C9443D">
        <w:t xml:space="preserve">Underwear (1 pair of socks, </w:t>
      </w:r>
      <w:r w:rsidR="00A66F40" w:rsidRPr="00C9443D">
        <w:t xml:space="preserve">1 T-shirt, </w:t>
      </w:r>
      <w:r w:rsidRPr="00C9443D">
        <w:t>1 bra, 2 pair of panties</w:t>
      </w:r>
      <w:r w:rsidR="00A66F40" w:rsidRPr="00C9443D">
        <w:t>)</w:t>
      </w:r>
    </w:p>
    <w:p w14:paraId="25E92C52" w14:textId="77777777" w:rsidR="00A66F40" w:rsidRPr="00C9443D" w:rsidRDefault="00A66F40" w:rsidP="00C9443D">
      <w:pPr>
        <w:pStyle w:val="ListParagraph"/>
        <w:numPr>
          <w:ilvl w:val="0"/>
          <w:numId w:val="9"/>
        </w:numPr>
      </w:pPr>
      <w:r w:rsidRPr="00C9443D">
        <w:t xml:space="preserve">Outerwear (1 pair of pants, </w:t>
      </w:r>
      <w:r w:rsidR="0098535F" w:rsidRPr="00C9443D">
        <w:t xml:space="preserve">1 pair gym shorts, </w:t>
      </w:r>
      <w:r w:rsidRPr="00C9443D">
        <w:t>1 shirt, 1 sweatshirt)</w:t>
      </w:r>
    </w:p>
    <w:p w14:paraId="68A13C58" w14:textId="77777777" w:rsidR="00A66F40" w:rsidRPr="00C9443D" w:rsidRDefault="00A66F40" w:rsidP="00C9443D">
      <w:pPr>
        <w:pStyle w:val="ListParagraph"/>
        <w:numPr>
          <w:ilvl w:val="0"/>
          <w:numId w:val="9"/>
        </w:numPr>
      </w:pPr>
      <w:r w:rsidRPr="00C9443D">
        <w:t>Footwear (1 pair)</w:t>
      </w:r>
    </w:p>
    <w:p w14:paraId="47F4942D" w14:textId="77777777" w:rsidR="00A66F40" w:rsidRPr="00C9443D" w:rsidRDefault="00A66F40" w:rsidP="00C9443D">
      <w:pPr>
        <w:pStyle w:val="ListParagraph"/>
        <w:numPr>
          <w:ilvl w:val="0"/>
          <w:numId w:val="9"/>
        </w:numPr>
      </w:pPr>
      <w:r w:rsidRPr="00C9443D">
        <w:t>Bedding (2 blankets, 1 mattress cover, 1 towel)</w:t>
      </w:r>
    </w:p>
    <w:p w14:paraId="5802989B" w14:textId="35212BEB" w:rsidR="0098535F" w:rsidRPr="00C9443D" w:rsidRDefault="00C9443D" w:rsidP="00C9443D">
      <w:pPr>
        <w:pStyle w:val="Heading3"/>
      </w:pPr>
      <w:bookmarkStart w:id="8" w:name="_Toc26346275"/>
      <w:r w:rsidRPr="00C9443D">
        <w:t>Men/Male Workers</w:t>
      </w:r>
      <w:bookmarkEnd w:id="8"/>
    </w:p>
    <w:p w14:paraId="76A55789" w14:textId="77777777" w:rsidR="0098535F" w:rsidRPr="00C9443D" w:rsidRDefault="0098535F" w:rsidP="00C9443D">
      <w:pPr>
        <w:pStyle w:val="ListParagraph"/>
        <w:numPr>
          <w:ilvl w:val="0"/>
          <w:numId w:val="10"/>
        </w:numPr>
      </w:pPr>
      <w:r>
        <w:t>U</w:t>
      </w:r>
      <w:r w:rsidRPr="00C9443D">
        <w:t>nderwear (1 Pair of socks, 1 T-shirt, 1 pair undershorts)</w:t>
      </w:r>
    </w:p>
    <w:p w14:paraId="0EFE443E" w14:textId="77777777" w:rsidR="00536EA0" w:rsidRPr="00C9443D" w:rsidRDefault="0098535F" w:rsidP="00C9443D">
      <w:pPr>
        <w:pStyle w:val="ListParagraph"/>
        <w:numPr>
          <w:ilvl w:val="0"/>
          <w:numId w:val="10"/>
        </w:numPr>
      </w:pPr>
      <w:r w:rsidRPr="00C9443D">
        <w:t>Outerwear (</w:t>
      </w:r>
      <w:r w:rsidR="00536EA0" w:rsidRPr="00C9443D">
        <w:t>1 pair pants, 1 pair gym shorts, 1 shirt, 1 sweatshirt)</w:t>
      </w:r>
    </w:p>
    <w:p w14:paraId="72B77796" w14:textId="77777777" w:rsidR="00536EA0" w:rsidRPr="00C9443D" w:rsidRDefault="00536EA0" w:rsidP="00C9443D">
      <w:pPr>
        <w:pStyle w:val="ListParagraph"/>
        <w:numPr>
          <w:ilvl w:val="0"/>
          <w:numId w:val="10"/>
        </w:numPr>
      </w:pPr>
      <w:r w:rsidRPr="00C9443D">
        <w:t>Footwear (1 pair)</w:t>
      </w:r>
    </w:p>
    <w:p w14:paraId="09281E2D" w14:textId="77777777" w:rsidR="00536EA0" w:rsidRPr="00C9443D" w:rsidRDefault="00536EA0" w:rsidP="00C9443D">
      <w:pPr>
        <w:pStyle w:val="ListParagraph"/>
        <w:numPr>
          <w:ilvl w:val="0"/>
          <w:numId w:val="10"/>
        </w:numPr>
      </w:pPr>
      <w:r w:rsidRPr="00C9443D">
        <w:t>Bedding (2 blankets, 1 mattress cover, 1 towel)</w:t>
      </w:r>
    </w:p>
    <w:p w14:paraId="04C7A9E8" w14:textId="2F85A53F" w:rsidR="00536EA0" w:rsidRDefault="00C9443D" w:rsidP="00C9443D">
      <w:pPr>
        <w:pStyle w:val="Heading3"/>
      </w:pPr>
      <w:bookmarkStart w:id="9" w:name="_Toc26346276"/>
      <w:r>
        <w:t>Kitchen Workers</w:t>
      </w:r>
      <w:bookmarkEnd w:id="9"/>
    </w:p>
    <w:p w14:paraId="7ACDD556" w14:textId="77777777" w:rsidR="00536EA0" w:rsidRPr="00C9443D" w:rsidRDefault="00536EA0" w:rsidP="00C9443D">
      <w:pPr>
        <w:pStyle w:val="ListParagraph"/>
        <w:numPr>
          <w:ilvl w:val="0"/>
          <w:numId w:val="11"/>
        </w:numPr>
      </w:pPr>
      <w:r w:rsidRPr="00C9443D">
        <w:t>Underwear (1 pair of socks, 1 T-shirt, 1 pair undershorts)</w:t>
      </w:r>
    </w:p>
    <w:p w14:paraId="16F52819" w14:textId="77777777" w:rsidR="00536EA0" w:rsidRPr="00C9443D" w:rsidRDefault="00536EA0" w:rsidP="00C9443D">
      <w:pPr>
        <w:pStyle w:val="ListParagraph"/>
        <w:numPr>
          <w:ilvl w:val="0"/>
          <w:numId w:val="11"/>
        </w:numPr>
      </w:pPr>
      <w:r w:rsidRPr="00C9443D">
        <w:t xml:space="preserve">Outerwear </w:t>
      </w:r>
      <w:proofErr w:type="gramStart"/>
      <w:r w:rsidRPr="00C9443D">
        <w:t>( 3</w:t>
      </w:r>
      <w:proofErr w:type="gramEnd"/>
      <w:r w:rsidRPr="00C9443D">
        <w:t xml:space="preserve"> pair pants, 1 pair gym shorts, 3 shirts, 1 sweatshirt)</w:t>
      </w:r>
    </w:p>
    <w:p w14:paraId="3D8AB771" w14:textId="77777777" w:rsidR="00536EA0" w:rsidRPr="00C9443D" w:rsidRDefault="00536EA0" w:rsidP="00C9443D">
      <w:pPr>
        <w:pStyle w:val="ListParagraph"/>
        <w:numPr>
          <w:ilvl w:val="0"/>
          <w:numId w:val="11"/>
        </w:numPr>
      </w:pPr>
      <w:r w:rsidRPr="00C9443D">
        <w:lastRenderedPageBreak/>
        <w:t>Footwear (1 pair)</w:t>
      </w:r>
    </w:p>
    <w:p w14:paraId="23AFBF45" w14:textId="77777777" w:rsidR="00536EA0" w:rsidRPr="00C9443D" w:rsidRDefault="00536EA0" w:rsidP="00C9443D">
      <w:pPr>
        <w:pStyle w:val="ListParagraph"/>
        <w:numPr>
          <w:ilvl w:val="0"/>
          <w:numId w:val="11"/>
        </w:numPr>
      </w:pPr>
      <w:r w:rsidRPr="00C9443D">
        <w:t>Bedding (2 blankets, 1 mattress cover, 1 towel)</w:t>
      </w:r>
    </w:p>
    <w:p w14:paraId="28602C9A" w14:textId="77777777" w:rsidR="008C4A66" w:rsidRDefault="008C4A66" w:rsidP="00C9443D">
      <w:r>
        <w:t xml:space="preserve">You are responsible for keeping these issued items.  They must be returned prior to your release.  Clean clothing and bedding are issued twice a week according to the following schedule. </w:t>
      </w:r>
    </w:p>
    <w:p w14:paraId="0C9BE943" w14:textId="2D7A179A" w:rsidR="008C4A66" w:rsidRDefault="008C4A66" w:rsidP="00C9443D">
      <w:r w:rsidRPr="00FB1ECC">
        <w:rPr>
          <w:b/>
        </w:rPr>
        <w:t>Monday</w:t>
      </w:r>
      <w:r>
        <w:t xml:space="preserve"> </w:t>
      </w:r>
      <w:r w:rsidR="00C9443D">
        <w:tab/>
      </w:r>
      <w:r w:rsidRPr="00CB1907">
        <w:rPr>
          <w:b/>
          <w:bCs/>
        </w:rPr>
        <w:t>Workers (C-unit)</w:t>
      </w:r>
      <w:r>
        <w:t xml:space="preserve">   </w:t>
      </w:r>
      <w:r w:rsidRPr="00152097">
        <w:rPr>
          <w:b/>
        </w:rPr>
        <w:t xml:space="preserve"> </w:t>
      </w:r>
    </w:p>
    <w:p w14:paraId="54507699" w14:textId="3434C6DD" w:rsidR="008C4A66" w:rsidRDefault="00CB1907" w:rsidP="00C9443D">
      <w:pPr>
        <w:pStyle w:val="ListParagraph"/>
        <w:numPr>
          <w:ilvl w:val="0"/>
          <w:numId w:val="12"/>
        </w:numPr>
        <w:spacing w:after="0" w:line="240" w:lineRule="auto"/>
      </w:pPr>
      <w:r>
        <w:rPr>
          <w:b/>
        </w:rPr>
        <w:t>“</w:t>
      </w:r>
      <w:r w:rsidR="002660A6" w:rsidRPr="00C9443D">
        <w:rPr>
          <w:b/>
        </w:rPr>
        <w:t xml:space="preserve">B” </w:t>
      </w:r>
      <w:r w:rsidRPr="00C9443D">
        <w:rPr>
          <w:b/>
        </w:rPr>
        <w:t>Exchange</w:t>
      </w:r>
      <w:r w:rsidR="008C4A66">
        <w:t xml:space="preserve"> (</w:t>
      </w:r>
      <w:r w:rsidR="002660A6">
        <w:t>mattress sack</w:t>
      </w:r>
      <w:r w:rsidR="008C4A66">
        <w:t>,</w:t>
      </w:r>
      <w:r w:rsidR="002660A6">
        <w:t xml:space="preserve"> </w:t>
      </w:r>
      <w:r>
        <w:t>pillowcase</w:t>
      </w:r>
      <w:r w:rsidR="008C4A66">
        <w:t>, sweatshirts, &amp; gym shorts)</w:t>
      </w:r>
    </w:p>
    <w:p w14:paraId="6972A31B" w14:textId="778920F5" w:rsidR="008C4A66" w:rsidRDefault="008C4A66" w:rsidP="00C9443D">
      <w:pPr>
        <w:pStyle w:val="ListParagraph"/>
        <w:numPr>
          <w:ilvl w:val="0"/>
          <w:numId w:val="12"/>
        </w:numPr>
        <w:spacing w:after="0" w:line="240" w:lineRule="auto"/>
      </w:pPr>
      <w:r w:rsidRPr="00CB1907">
        <w:rPr>
          <w:b/>
          <w:bCs/>
        </w:rPr>
        <w:t xml:space="preserve">Worker’s </w:t>
      </w:r>
      <w:r w:rsidR="00CB1907" w:rsidRPr="00CB1907">
        <w:rPr>
          <w:b/>
          <w:bCs/>
        </w:rPr>
        <w:t>B</w:t>
      </w:r>
      <w:r w:rsidR="00CB1907" w:rsidRPr="00C9443D">
        <w:rPr>
          <w:b/>
        </w:rPr>
        <w:t>lue Rolls</w:t>
      </w:r>
    </w:p>
    <w:p w14:paraId="7E352BBD" w14:textId="3488712A" w:rsidR="008C4A66" w:rsidRDefault="008C4A66" w:rsidP="00CB1907">
      <w:pPr>
        <w:spacing w:after="0" w:line="240" w:lineRule="auto"/>
        <w:ind w:left="720" w:hanging="720"/>
      </w:pPr>
      <w:r>
        <w:t xml:space="preserve"> </w:t>
      </w:r>
      <w:r w:rsidR="00CB1907">
        <w:tab/>
      </w:r>
      <w:r>
        <w:t>(towel, socks, t-shirt, underwear, blue shirt, jeans, &amp; Kitchen Worker’s shirt and pants)</w:t>
      </w:r>
    </w:p>
    <w:p w14:paraId="07F48762" w14:textId="386D527F" w:rsidR="008C4A66" w:rsidRPr="00CB1907" w:rsidRDefault="008C4A66" w:rsidP="00CB1907">
      <w:pPr>
        <w:spacing w:before="240"/>
        <w:rPr>
          <w:b/>
          <w:bCs/>
        </w:rPr>
      </w:pPr>
      <w:r w:rsidRPr="00CB1907">
        <w:rPr>
          <w:b/>
          <w:bCs/>
        </w:rPr>
        <w:t>Tuesday</w:t>
      </w:r>
      <w:r w:rsidR="00CB1907">
        <w:rPr>
          <w:b/>
          <w:bCs/>
        </w:rPr>
        <w:tab/>
      </w:r>
      <w:r w:rsidRPr="00CB1907">
        <w:rPr>
          <w:b/>
          <w:bCs/>
        </w:rPr>
        <w:t>Worker’s KITCHEN ROLLS</w:t>
      </w:r>
    </w:p>
    <w:p w14:paraId="4AFA6503" w14:textId="7F4E649B" w:rsidR="008C4A66" w:rsidRDefault="008C4A66" w:rsidP="00CB1907">
      <w:pPr>
        <w:pStyle w:val="ListParagraph"/>
        <w:numPr>
          <w:ilvl w:val="0"/>
          <w:numId w:val="14"/>
        </w:numPr>
      </w:pPr>
      <w:r>
        <w:t>(towel, socks, t-shirt, underwear, and Kitchen Worker’s shirt and pants)</w:t>
      </w:r>
    </w:p>
    <w:p w14:paraId="7D5DB1CE" w14:textId="3DC592FF" w:rsidR="008C4A66" w:rsidRPr="00CB1907" w:rsidRDefault="008C4A66" w:rsidP="00CB1907">
      <w:pPr>
        <w:spacing w:before="240"/>
        <w:rPr>
          <w:b/>
          <w:bCs/>
        </w:rPr>
      </w:pPr>
      <w:r w:rsidRPr="00FB1ECC">
        <w:rPr>
          <w:b/>
        </w:rPr>
        <w:t>Wednesday</w:t>
      </w:r>
      <w:r w:rsidR="00CB1907">
        <w:tab/>
      </w:r>
      <w:r w:rsidR="00BF50EF">
        <w:rPr>
          <w:b/>
          <w:bCs/>
        </w:rPr>
        <w:t>IP’s</w:t>
      </w:r>
      <w:r w:rsidRPr="00CB1907">
        <w:rPr>
          <w:b/>
          <w:bCs/>
        </w:rPr>
        <w:t xml:space="preserve"> (Upstairs, Medical, A-Unit, E-unit</w:t>
      </w:r>
      <w:r w:rsidR="002660A6" w:rsidRPr="00CB1907">
        <w:rPr>
          <w:b/>
          <w:bCs/>
        </w:rPr>
        <w:t>)</w:t>
      </w:r>
    </w:p>
    <w:p w14:paraId="0E7B1976" w14:textId="76990283" w:rsidR="008C4A66" w:rsidRDefault="008C4A66" w:rsidP="00CB1907">
      <w:pPr>
        <w:pStyle w:val="ListParagraph"/>
        <w:numPr>
          <w:ilvl w:val="0"/>
          <w:numId w:val="14"/>
        </w:numPr>
      </w:pPr>
      <w:r w:rsidRPr="00FB1ECC">
        <w:rPr>
          <w:b/>
        </w:rPr>
        <w:t xml:space="preserve">“A” </w:t>
      </w:r>
      <w:r w:rsidR="00CB1907" w:rsidRPr="00FB1ECC">
        <w:rPr>
          <w:b/>
        </w:rPr>
        <w:t>Exchange</w:t>
      </w:r>
      <w:r w:rsidR="00CB1907">
        <w:t xml:space="preserve"> </w:t>
      </w:r>
      <w:r>
        <w:t>(towel, socks, t-shirt, underwear, orange shirt and pants)</w:t>
      </w:r>
    </w:p>
    <w:p w14:paraId="60BF6623" w14:textId="5296F8C3" w:rsidR="008C4A66" w:rsidRPr="00CB1907" w:rsidRDefault="008C4A66" w:rsidP="00CB1907">
      <w:pPr>
        <w:pStyle w:val="ListParagraph"/>
        <w:numPr>
          <w:ilvl w:val="0"/>
          <w:numId w:val="14"/>
        </w:numPr>
        <w:rPr>
          <w:b/>
          <w:bCs/>
        </w:rPr>
      </w:pPr>
      <w:r w:rsidRPr="00CB1907">
        <w:rPr>
          <w:b/>
          <w:bCs/>
        </w:rPr>
        <w:t xml:space="preserve">Worker’s </w:t>
      </w:r>
      <w:r w:rsidR="00CB1907" w:rsidRPr="00CB1907">
        <w:rPr>
          <w:b/>
          <w:bCs/>
        </w:rPr>
        <w:t>Blue Rolls</w:t>
      </w:r>
    </w:p>
    <w:p w14:paraId="008ED39B" w14:textId="612949FC" w:rsidR="008C4A66" w:rsidRDefault="008C4A66" w:rsidP="00CB1907">
      <w:pPr>
        <w:spacing w:before="240"/>
      </w:pPr>
      <w:r w:rsidRPr="00FB1ECC">
        <w:rPr>
          <w:b/>
        </w:rPr>
        <w:t>Thursday</w:t>
      </w:r>
      <w:r w:rsidR="00CB1907">
        <w:tab/>
      </w:r>
      <w:r w:rsidR="00BF50EF">
        <w:rPr>
          <w:b/>
          <w:bCs/>
        </w:rPr>
        <w:t>IP’s</w:t>
      </w:r>
      <w:r w:rsidRPr="00CB1907">
        <w:rPr>
          <w:b/>
          <w:bCs/>
        </w:rPr>
        <w:t xml:space="preserve"> (B &amp; D-Units)</w:t>
      </w:r>
    </w:p>
    <w:p w14:paraId="025887C0" w14:textId="06E32AA2" w:rsidR="008C4A66" w:rsidRDefault="008C4A66" w:rsidP="00CB1907">
      <w:pPr>
        <w:pStyle w:val="ListParagraph"/>
        <w:numPr>
          <w:ilvl w:val="0"/>
          <w:numId w:val="15"/>
        </w:numPr>
      </w:pPr>
      <w:r w:rsidRPr="00FB1ECC">
        <w:rPr>
          <w:b/>
        </w:rPr>
        <w:t xml:space="preserve">“A” </w:t>
      </w:r>
      <w:r w:rsidR="00CB1907" w:rsidRPr="00FB1ECC">
        <w:rPr>
          <w:b/>
        </w:rPr>
        <w:t>Exchange</w:t>
      </w:r>
      <w:r w:rsidR="00CB1907">
        <w:t xml:space="preserve"> </w:t>
      </w:r>
      <w:r>
        <w:t>(towel, socks, t-shirt, underwear, orange shirt and pants)</w:t>
      </w:r>
    </w:p>
    <w:p w14:paraId="0E54D638" w14:textId="0EEFB197" w:rsidR="008C4A66" w:rsidRPr="00CB1907" w:rsidRDefault="008C4A66" w:rsidP="00CB1907">
      <w:pPr>
        <w:pStyle w:val="ListParagraph"/>
        <w:numPr>
          <w:ilvl w:val="0"/>
          <w:numId w:val="15"/>
        </w:numPr>
        <w:spacing w:after="0" w:line="240" w:lineRule="auto"/>
        <w:rPr>
          <w:b/>
          <w:bCs/>
        </w:rPr>
      </w:pPr>
      <w:r w:rsidRPr="00CB1907">
        <w:rPr>
          <w:b/>
          <w:bCs/>
        </w:rPr>
        <w:t xml:space="preserve">Worker’s </w:t>
      </w:r>
      <w:r w:rsidR="00CB1907" w:rsidRPr="00CB1907">
        <w:rPr>
          <w:b/>
          <w:bCs/>
        </w:rPr>
        <w:t>Kitchen Rolls</w:t>
      </w:r>
    </w:p>
    <w:p w14:paraId="1E964983" w14:textId="454F9E1E" w:rsidR="008C4A66" w:rsidRDefault="008C4A66" w:rsidP="00CB1907">
      <w:pPr>
        <w:spacing w:before="240"/>
      </w:pPr>
      <w:r w:rsidRPr="00FB1ECC">
        <w:rPr>
          <w:b/>
        </w:rPr>
        <w:t>Friday</w:t>
      </w:r>
      <w:r w:rsidR="00CB1907">
        <w:tab/>
      </w:r>
      <w:r w:rsidR="00283BD6" w:rsidRPr="00283BD6">
        <w:rPr>
          <w:b/>
          <w:bCs/>
        </w:rPr>
        <w:t>Worker’s Blue Rolls</w:t>
      </w:r>
    </w:p>
    <w:p w14:paraId="6F85E194" w14:textId="77777777" w:rsidR="00283BD6" w:rsidRDefault="00283BD6">
      <w:pPr>
        <w:rPr>
          <w:b/>
        </w:rPr>
      </w:pPr>
      <w:r>
        <w:rPr>
          <w:b/>
        </w:rPr>
        <w:br w:type="page"/>
      </w:r>
    </w:p>
    <w:p w14:paraId="349AC9F5" w14:textId="24168719" w:rsidR="008C4A66" w:rsidRDefault="008C4A66" w:rsidP="00283BD6">
      <w:r w:rsidRPr="00FB1ECC">
        <w:rPr>
          <w:b/>
        </w:rPr>
        <w:lastRenderedPageBreak/>
        <w:t>Saturday</w:t>
      </w:r>
      <w:r w:rsidR="00283BD6">
        <w:tab/>
      </w:r>
      <w:r w:rsidRPr="00283BD6">
        <w:rPr>
          <w:b/>
          <w:bCs/>
        </w:rPr>
        <w:t>I</w:t>
      </w:r>
      <w:r w:rsidR="00BF50EF">
        <w:rPr>
          <w:b/>
          <w:bCs/>
        </w:rPr>
        <w:t>P’s</w:t>
      </w:r>
      <w:r w:rsidRPr="00283BD6">
        <w:rPr>
          <w:b/>
          <w:bCs/>
        </w:rPr>
        <w:t xml:space="preserve"> (Upstairs, Medical, A-Unit, E-Unit)</w:t>
      </w:r>
    </w:p>
    <w:p w14:paraId="5FAF9157" w14:textId="0BBB4FE7" w:rsidR="008C4A66" w:rsidRDefault="008C4A66" w:rsidP="002B32BE">
      <w:pPr>
        <w:pStyle w:val="ListParagraph"/>
        <w:numPr>
          <w:ilvl w:val="0"/>
          <w:numId w:val="16"/>
        </w:numPr>
        <w:spacing w:after="0" w:line="240" w:lineRule="auto"/>
      </w:pPr>
      <w:r w:rsidRPr="00283BD6">
        <w:rPr>
          <w:b/>
        </w:rPr>
        <w:t xml:space="preserve">“B” </w:t>
      </w:r>
      <w:r w:rsidR="00283BD6" w:rsidRPr="00283BD6">
        <w:rPr>
          <w:b/>
        </w:rPr>
        <w:t>Exchange</w:t>
      </w:r>
      <w:r w:rsidR="00283BD6">
        <w:t xml:space="preserve"> </w:t>
      </w:r>
      <w:r>
        <w:t xml:space="preserve">(towel, socks, mattress sack, t-shirt, underwear, gym shorts &amp; </w:t>
      </w:r>
      <w:r w:rsidR="00283BD6">
        <w:t>s</w:t>
      </w:r>
      <w:r>
        <w:t>weatshirt)</w:t>
      </w:r>
    </w:p>
    <w:p w14:paraId="3D58E655" w14:textId="00BD1FC4" w:rsidR="008C4A66" w:rsidRDefault="008C4A66" w:rsidP="00283BD6">
      <w:pPr>
        <w:pStyle w:val="ListParagraph"/>
        <w:numPr>
          <w:ilvl w:val="0"/>
          <w:numId w:val="16"/>
        </w:numPr>
      </w:pPr>
      <w:r>
        <w:t xml:space="preserve">** Worker’s </w:t>
      </w:r>
      <w:r w:rsidR="00283BD6" w:rsidRPr="00FB1ECC">
        <w:rPr>
          <w:b/>
        </w:rPr>
        <w:t>Kitchen Rolls</w:t>
      </w:r>
      <w:r>
        <w:t xml:space="preserve"> and </w:t>
      </w:r>
      <w:r w:rsidR="00283BD6" w:rsidRPr="00FB1ECC">
        <w:rPr>
          <w:b/>
        </w:rPr>
        <w:t>Double</w:t>
      </w:r>
      <w:r w:rsidR="00283BD6">
        <w:t xml:space="preserve"> </w:t>
      </w:r>
      <w:r>
        <w:t>Kitchen Blue shirt, pants, and socks</w:t>
      </w:r>
    </w:p>
    <w:p w14:paraId="23671A24" w14:textId="3B49417E" w:rsidR="008C4A66" w:rsidRPr="00283BD6" w:rsidRDefault="008C4A66" w:rsidP="00283BD6">
      <w:pPr>
        <w:spacing w:before="240"/>
        <w:rPr>
          <w:i/>
          <w:iCs/>
        </w:rPr>
      </w:pPr>
      <w:r w:rsidRPr="00FB1ECC">
        <w:rPr>
          <w:b/>
        </w:rPr>
        <w:t>Sunday</w:t>
      </w:r>
      <w:r w:rsidR="00283BD6">
        <w:tab/>
      </w:r>
      <w:r w:rsidRPr="00283BD6">
        <w:rPr>
          <w:b/>
          <w:bCs/>
        </w:rPr>
        <w:t>I</w:t>
      </w:r>
      <w:r w:rsidR="00BF50EF">
        <w:rPr>
          <w:b/>
          <w:bCs/>
        </w:rPr>
        <w:t>P’s</w:t>
      </w:r>
      <w:r w:rsidRPr="00283BD6">
        <w:rPr>
          <w:b/>
          <w:bCs/>
        </w:rPr>
        <w:t xml:space="preserve"> (B &amp; D-Units)</w:t>
      </w:r>
    </w:p>
    <w:p w14:paraId="75B13E79" w14:textId="2644AA4E" w:rsidR="008C4A66" w:rsidRDefault="008C4A66" w:rsidP="009735BC">
      <w:pPr>
        <w:pStyle w:val="ListParagraph"/>
        <w:numPr>
          <w:ilvl w:val="0"/>
          <w:numId w:val="17"/>
        </w:numPr>
        <w:spacing w:after="0" w:line="240" w:lineRule="auto"/>
      </w:pPr>
      <w:r w:rsidRPr="00283BD6">
        <w:rPr>
          <w:b/>
        </w:rPr>
        <w:t xml:space="preserve">“B” </w:t>
      </w:r>
      <w:r w:rsidR="00283BD6" w:rsidRPr="00283BD6">
        <w:rPr>
          <w:b/>
        </w:rPr>
        <w:t>Exchange</w:t>
      </w:r>
      <w:r w:rsidR="00283BD6">
        <w:t xml:space="preserve"> </w:t>
      </w:r>
      <w:r>
        <w:t xml:space="preserve">(towel, socks, mattress sack, t-shirt, underwear, gym shorts &amp; </w:t>
      </w:r>
      <w:r w:rsidR="00283BD6">
        <w:t>s</w:t>
      </w:r>
      <w:r>
        <w:t>weatshirt)</w:t>
      </w:r>
    </w:p>
    <w:p w14:paraId="167E1FC0" w14:textId="658306FE" w:rsidR="008C4A66" w:rsidRDefault="00283BD6" w:rsidP="00283BD6">
      <w:pPr>
        <w:pStyle w:val="ListParagraph"/>
        <w:numPr>
          <w:ilvl w:val="0"/>
          <w:numId w:val="17"/>
        </w:numPr>
      </w:pPr>
      <w:r>
        <w:t>W</w:t>
      </w:r>
      <w:r w:rsidR="008C4A66">
        <w:t xml:space="preserve">orker’s </w:t>
      </w:r>
      <w:r w:rsidRPr="00283BD6">
        <w:rPr>
          <w:b/>
          <w:bCs/>
        </w:rPr>
        <w:t>Kitchen Rolls</w:t>
      </w:r>
    </w:p>
    <w:p w14:paraId="0BDFC263" w14:textId="77777777" w:rsidR="002660A6" w:rsidRPr="008B2A49" w:rsidRDefault="002660A6" w:rsidP="008B2A49">
      <w:pPr>
        <w:spacing w:before="240"/>
        <w:rPr>
          <w:b/>
          <w:bCs/>
        </w:rPr>
      </w:pPr>
      <w:r w:rsidRPr="008B2A49">
        <w:rPr>
          <w:b/>
          <w:bCs/>
        </w:rPr>
        <w:t>Blankets are exchanged every 90 Days</w:t>
      </w:r>
      <w:r w:rsidR="0095177F" w:rsidRPr="008B2A49">
        <w:rPr>
          <w:b/>
          <w:bCs/>
        </w:rPr>
        <w:tab/>
      </w:r>
    </w:p>
    <w:p w14:paraId="4E328E27" w14:textId="62A8E865" w:rsidR="00585D91" w:rsidRPr="00B9534D" w:rsidRDefault="008B2A49" w:rsidP="008B2A49">
      <w:pPr>
        <w:pStyle w:val="Heading1"/>
      </w:pPr>
      <w:bookmarkStart w:id="10" w:name="_Toc26346277"/>
      <w:r>
        <w:t>Visiting</w:t>
      </w:r>
      <w:bookmarkEnd w:id="10"/>
    </w:p>
    <w:p w14:paraId="6204C3CF" w14:textId="77777777" w:rsidR="0019722A" w:rsidRDefault="00B9534D" w:rsidP="008B2A49">
      <w:pPr>
        <w:rPr>
          <w:b/>
          <w:i/>
        </w:rPr>
      </w:pPr>
      <w:r>
        <w:t xml:space="preserve">Non-contact visiting will be held every day according to the visiting schedule.  </w:t>
      </w:r>
      <w:r>
        <w:rPr>
          <w:b/>
          <w:i/>
        </w:rPr>
        <w:t xml:space="preserve">Schedule is subject to </w:t>
      </w:r>
      <w:proofErr w:type="gramStart"/>
      <w:r>
        <w:rPr>
          <w:b/>
          <w:i/>
        </w:rPr>
        <w:t>change</w:t>
      </w:r>
      <w:proofErr w:type="gramEnd"/>
      <w:r>
        <w:rPr>
          <w:b/>
          <w:i/>
        </w:rPr>
        <w:t xml:space="preserve"> and you will be advised of schedule changes. </w:t>
      </w:r>
    </w:p>
    <w:tbl>
      <w:tblPr>
        <w:tblW w:w="9805" w:type="dxa"/>
        <w:tblLook w:val="04A0" w:firstRow="1" w:lastRow="0" w:firstColumn="1" w:lastColumn="0" w:noHBand="0" w:noVBand="1"/>
      </w:tblPr>
      <w:tblGrid>
        <w:gridCol w:w="1345"/>
        <w:gridCol w:w="1260"/>
        <w:gridCol w:w="1170"/>
        <w:gridCol w:w="1170"/>
        <w:gridCol w:w="1260"/>
        <w:gridCol w:w="1170"/>
        <w:gridCol w:w="1080"/>
        <w:gridCol w:w="1350"/>
      </w:tblGrid>
      <w:tr w:rsidR="0019722A" w:rsidRPr="0019722A" w14:paraId="4ED7F0AF" w14:textId="77777777" w:rsidTr="008B2A49">
        <w:trPr>
          <w:trHeight w:val="368"/>
        </w:trPr>
        <w:tc>
          <w:tcPr>
            <w:tcW w:w="1345" w:type="dxa"/>
            <w:tcBorders>
              <w:top w:val="single" w:sz="4" w:space="0" w:color="auto"/>
              <w:left w:val="single" w:sz="4" w:space="0" w:color="auto"/>
              <w:bottom w:val="nil"/>
              <w:right w:val="single" w:sz="4" w:space="0" w:color="auto"/>
            </w:tcBorders>
            <w:shd w:val="clear" w:color="auto" w:fill="auto"/>
            <w:noWrap/>
            <w:vAlign w:val="bottom"/>
            <w:hideMark/>
          </w:tcPr>
          <w:p w14:paraId="6BD8D641"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Unit</w:t>
            </w:r>
          </w:p>
        </w:tc>
        <w:tc>
          <w:tcPr>
            <w:tcW w:w="1260" w:type="dxa"/>
            <w:tcBorders>
              <w:top w:val="single" w:sz="4" w:space="0" w:color="auto"/>
              <w:left w:val="nil"/>
              <w:bottom w:val="nil"/>
              <w:right w:val="single" w:sz="4" w:space="0" w:color="auto"/>
            </w:tcBorders>
            <w:shd w:val="clear" w:color="auto" w:fill="auto"/>
            <w:noWrap/>
            <w:vAlign w:val="bottom"/>
            <w:hideMark/>
          </w:tcPr>
          <w:p w14:paraId="78A077B1"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Monday</w:t>
            </w:r>
          </w:p>
        </w:tc>
        <w:tc>
          <w:tcPr>
            <w:tcW w:w="1170" w:type="dxa"/>
            <w:tcBorders>
              <w:top w:val="single" w:sz="4" w:space="0" w:color="auto"/>
              <w:left w:val="nil"/>
              <w:bottom w:val="nil"/>
              <w:right w:val="single" w:sz="4" w:space="0" w:color="auto"/>
            </w:tcBorders>
            <w:shd w:val="clear" w:color="auto" w:fill="auto"/>
            <w:noWrap/>
            <w:vAlign w:val="bottom"/>
            <w:hideMark/>
          </w:tcPr>
          <w:p w14:paraId="3F1CB9B6"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Tuesday</w:t>
            </w:r>
          </w:p>
        </w:tc>
        <w:tc>
          <w:tcPr>
            <w:tcW w:w="1170" w:type="dxa"/>
            <w:tcBorders>
              <w:top w:val="single" w:sz="4" w:space="0" w:color="auto"/>
              <w:left w:val="nil"/>
              <w:bottom w:val="nil"/>
              <w:right w:val="single" w:sz="4" w:space="0" w:color="auto"/>
            </w:tcBorders>
            <w:shd w:val="clear" w:color="auto" w:fill="auto"/>
            <w:noWrap/>
            <w:vAlign w:val="bottom"/>
            <w:hideMark/>
          </w:tcPr>
          <w:p w14:paraId="4C0D510F"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Wednesday</w:t>
            </w:r>
          </w:p>
        </w:tc>
        <w:tc>
          <w:tcPr>
            <w:tcW w:w="1260" w:type="dxa"/>
            <w:tcBorders>
              <w:top w:val="single" w:sz="4" w:space="0" w:color="auto"/>
              <w:left w:val="nil"/>
              <w:bottom w:val="nil"/>
              <w:right w:val="single" w:sz="4" w:space="0" w:color="auto"/>
            </w:tcBorders>
            <w:shd w:val="clear" w:color="auto" w:fill="auto"/>
            <w:noWrap/>
            <w:vAlign w:val="bottom"/>
            <w:hideMark/>
          </w:tcPr>
          <w:p w14:paraId="35EB9367"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Thursday</w:t>
            </w:r>
          </w:p>
        </w:tc>
        <w:tc>
          <w:tcPr>
            <w:tcW w:w="1170" w:type="dxa"/>
            <w:tcBorders>
              <w:top w:val="single" w:sz="4" w:space="0" w:color="auto"/>
              <w:left w:val="nil"/>
              <w:bottom w:val="nil"/>
              <w:right w:val="single" w:sz="4" w:space="0" w:color="auto"/>
            </w:tcBorders>
            <w:shd w:val="clear" w:color="auto" w:fill="auto"/>
            <w:noWrap/>
            <w:vAlign w:val="bottom"/>
            <w:hideMark/>
          </w:tcPr>
          <w:p w14:paraId="29829FED"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Friday</w:t>
            </w:r>
          </w:p>
        </w:tc>
        <w:tc>
          <w:tcPr>
            <w:tcW w:w="1080" w:type="dxa"/>
            <w:tcBorders>
              <w:top w:val="single" w:sz="4" w:space="0" w:color="auto"/>
              <w:left w:val="nil"/>
              <w:bottom w:val="nil"/>
              <w:right w:val="single" w:sz="4" w:space="0" w:color="auto"/>
            </w:tcBorders>
            <w:shd w:val="clear" w:color="auto" w:fill="auto"/>
            <w:noWrap/>
            <w:vAlign w:val="bottom"/>
            <w:hideMark/>
          </w:tcPr>
          <w:p w14:paraId="133E01D8"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Saturday</w:t>
            </w:r>
          </w:p>
        </w:tc>
        <w:tc>
          <w:tcPr>
            <w:tcW w:w="1350" w:type="dxa"/>
            <w:tcBorders>
              <w:top w:val="single" w:sz="4" w:space="0" w:color="auto"/>
              <w:left w:val="nil"/>
              <w:bottom w:val="nil"/>
              <w:right w:val="single" w:sz="4" w:space="0" w:color="auto"/>
            </w:tcBorders>
            <w:shd w:val="clear" w:color="auto" w:fill="auto"/>
            <w:noWrap/>
            <w:vAlign w:val="bottom"/>
            <w:hideMark/>
          </w:tcPr>
          <w:p w14:paraId="4CD97E87" w14:textId="77777777" w:rsidR="0019722A" w:rsidRPr="008B2A49" w:rsidRDefault="0019722A" w:rsidP="0019722A">
            <w:pPr>
              <w:spacing w:after="0" w:line="240" w:lineRule="auto"/>
              <w:jc w:val="center"/>
              <w:rPr>
                <w:rFonts w:eastAsia="Times New Roman" w:cs="Arial"/>
                <w:b/>
                <w:bCs/>
                <w:color w:val="000000"/>
                <w:sz w:val="16"/>
                <w:szCs w:val="16"/>
              </w:rPr>
            </w:pPr>
            <w:r w:rsidRPr="008B2A49">
              <w:rPr>
                <w:rFonts w:eastAsia="Times New Roman" w:cs="Arial"/>
                <w:b/>
                <w:bCs/>
                <w:color w:val="000000"/>
                <w:sz w:val="16"/>
                <w:szCs w:val="16"/>
              </w:rPr>
              <w:t>Sunday</w:t>
            </w:r>
          </w:p>
        </w:tc>
      </w:tr>
      <w:tr w:rsidR="0019722A" w:rsidRPr="0019722A" w14:paraId="7D8CB33D" w14:textId="77777777" w:rsidTr="008B2A49">
        <w:trPr>
          <w:trHeight w:val="36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5C24"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A 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C90A08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1500-1600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36A3D0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DB3BF9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3C99E0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1500-1600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8BF7542"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402709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1500-1600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CA553CD"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r>
      <w:tr w:rsidR="0019722A" w:rsidRPr="0019722A" w14:paraId="3ED04B27"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9C52E36"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B-Unit (Upper)</w:t>
            </w:r>
          </w:p>
        </w:tc>
        <w:tc>
          <w:tcPr>
            <w:tcW w:w="1260" w:type="dxa"/>
            <w:tcBorders>
              <w:top w:val="nil"/>
              <w:left w:val="nil"/>
              <w:bottom w:val="single" w:sz="4" w:space="0" w:color="auto"/>
              <w:right w:val="single" w:sz="4" w:space="0" w:color="auto"/>
            </w:tcBorders>
            <w:shd w:val="clear" w:color="auto" w:fill="auto"/>
            <w:noWrap/>
            <w:vAlign w:val="bottom"/>
            <w:hideMark/>
          </w:tcPr>
          <w:p w14:paraId="3C8A9B9E"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0800-0930</w:t>
            </w:r>
          </w:p>
        </w:tc>
        <w:tc>
          <w:tcPr>
            <w:tcW w:w="1170" w:type="dxa"/>
            <w:tcBorders>
              <w:top w:val="nil"/>
              <w:left w:val="nil"/>
              <w:bottom w:val="single" w:sz="4" w:space="0" w:color="auto"/>
              <w:right w:val="single" w:sz="4" w:space="0" w:color="auto"/>
            </w:tcBorders>
            <w:shd w:val="clear" w:color="auto" w:fill="auto"/>
            <w:noWrap/>
            <w:vAlign w:val="bottom"/>
            <w:hideMark/>
          </w:tcPr>
          <w:p w14:paraId="2C80D99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66290E03"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0B68D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0800-0930</w:t>
            </w:r>
          </w:p>
        </w:tc>
        <w:tc>
          <w:tcPr>
            <w:tcW w:w="1170" w:type="dxa"/>
            <w:tcBorders>
              <w:top w:val="nil"/>
              <w:left w:val="nil"/>
              <w:bottom w:val="single" w:sz="4" w:space="0" w:color="auto"/>
              <w:right w:val="single" w:sz="4" w:space="0" w:color="auto"/>
            </w:tcBorders>
            <w:shd w:val="clear" w:color="auto" w:fill="auto"/>
            <w:noWrap/>
            <w:vAlign w:val="bottom"/>
            <w:hideMark/>
          </w:tcPr>
          <w:p w14:paraId="60C22BEA"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1B9D1B"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0800-0930</w:t>
            </w:r>
          </w:p>
        </w:tc>
        <w:tc>
          <w:tcPr>
            <w:tcW w:w="1350" w:type="dxa"/>
            <w:tcBorders>
              <w:top w:val="nil"/>
              <w:left w:val="nil"/>
              <w:bottom w:val="single" w:sz="4" w:space="0" w:color="auto"/>
              <w:right w:val="single" w:sz="4" w:space="0" w:color="auto"/>
            </w:tcBorders>
            <w:shd w:val="clear" w:color="auto" w:fill="auto"/>
            <w:noWrap/>
            <w:vAlign w:val="bottom"/>
            <w:hideMark/>
          </w:tcPr>
          <w:p w14:paraId="0266DA4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r>
      <w:tr w:rsidR="0019722A" w:rsidRPr="0019722A" w14:paraId="3579D668"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7DFF8F3"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 xml:space="preserve">B-Unit </w:t>
            </w:r>
            <w:proofErr w:type="gramStart"/>
            <w:r w:rsidRPr="008B2A49">
              <w:rPr>
                <w:rFonts w:eastAsia="Times New Roman" w:cs="Arial"/>
                <w:b/>
                <w:bCs/>
                <w:color w:val="000000"/>
                <w:sz w:val="16"/>
                <w:szCs w:val="16"/>
              </w:rPr>
              <w:t>( Lower</w:t>
            </w:r>
            <w:proofErr w:type="gramEnd"/>
            <w:r w:rsidRPr="008B2A49">
              <w:rPr>
                <w:rFonts w:eastAsia="Times New Roman" w:cs="Arial"/>
                <w:b/>
                <w:bCs/>
                <w:color w:val="000000"/>
                <w:sz w:val="16"/>
                <w:szCs w:val="16"/>
              </w:rPr>
              <w:t>)</w:t>
            </w:r>
          </w:p>
        </w:tc>
        <w:tc>
          <w:tcPr>
            <w:tcW w:w="1260" w:type="dxa"/>
            <w:tcBorders>
              <w:top w:val="nil"/>
              <w:left w:val="nil"/>
              <w:bottom w:val="single" w:sz="4" w:space="0" w:color="auto"/>
              <w:right w:val="single" w:sz="4" w:space="0" w:color="auto"/>
            </w:tcBorders>
            <w:shd w:val="clear" w:color="auto" w:fill="auto"/>
            <w:noWrap/>
            <w:vAlign w:val="bottom"/>
            <w:hideMark/>
          </w:tcPr>
          <w:p w14:paraId="465E74B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0930-1100</w:t>
            </w:r>
          </w:p>
        </w:tc>
        <w:tc>
          <w:tcPr>
            <w:tcW w:w="1170" w:type="dxa"/>
            <w:tcBorders>
              <w:top w:val="nil"/>
              <w:left w:val="nil"/>
              <w:bottom w:val="single" w:sz="4" w:space="0" w:color="auto"/>
              <w:right w:val="single" w:sz="4" w:space="0" w:color="auto"/>
            </w:tcBorders>
            <w:shd w:val="clear" w:color="auto" w:fill="auto"/>
            <w:noWrap/>
            <w:vAlign w:val="bottom"/>
            <w:hideMark/>
          </w:tcPr>
          <w:p w14:paraId="30AF9227"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A86B29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7D3AB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0930-1100</w:t>
            </w:r>
          </w:p>
        </w:tc>
        <w:tc>
          <w:tcPr>
            <w:tcW w:w="1170" w:type="dxa"/>
            <w:tcBorders>
              <w:top w:val="nil"/>
              <w:left w:val="nil"/>
              <w:bottom w:val="single" w:sz="4" w:space="0" w:color="auto"/>
              <w:right w:val="single" w:sz="4" w:space="0" w:color="auto"/>
            </w:tcBorders>
            <w:shd w:val="clear" w:color="auto" w:fill="auto"/>
            <w:noWrap/>
            <w:vAlign w:val="bottom"/>
            <w:hideMark/>
          </w:tcPr>
          <w:p w14:paraId="6B418638"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C6FE2A"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0930-1100</w:t>
            </w:r>
          </w:p>
        </w:tc>
        <w:tc>
          <w:tcPr>
            <w:tcW w:w="1350" w:type="dxa"/>
            <w:tcBorders>
              <w:top w:val="nil"/>
              <w:left w:val="nil"/>
              <w:bottom w:val="single" w:sz="4" w:space="0" w:color="auto"/>
              <w:right w:val="single" w:sz="4" w:space="0" w:color="auto"/>
            </w:tcBorders>
            <w:shd w:val="clear" w:color="auto" w:fill="auto"/>
            <w:noWrap/>
            <w:vAlign w:val="bottom"/>
            <w:hideMark/>
          </w:tcPr>
          <w:p w14:paraId="2C1179C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r>
      <w:tr w:rsidR="0019722A" w:rsidRPr="0019722A" w14:paraId="5B679AD0"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1E232B13"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C-Unit</w:t>
            </w:r>
          </w:p>
        </w:tc>
        <w:tc>
          <w:tcPr>
            <w:tcW w:w="1260" w:type="dxa"/>
            <w:tcBorders>
              <w:top w:val="nil"/>
              <w:left w:val="nil"/>
              <w:bottom w:val="single" w:sz="4" w:space="0" w:color="auto"/>
              <w:right w:val="single" w:sz="4" w:space="0" w:color="auto"/>
            </w:tcBorders>
            <w:shd w:val="clear" w:color="auto" w:fill="auto"/>
            <w:noWrap/>
            <w:vAlign w:val="bottom"/>
            <w:hideMark/>
          </w:tcPr>
          <w:p w14:paraId="463842D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c>
          <w:tcPr>
            <w:tcW w:w="1170" w:type="dxa"/>
            <w:tcBorders>
              <w:top w:val="nil"/>
              <w:left w:val="nil"/>
              <w:bottom w:val="single" w:sz="4" w:space="0" w:color="auto"/>
              <w:right w:val="single" w:sz="4" w:space="0" w:color="auto"/>
            </w:tcBorders>
            <w:shd w:val="clear" w:color="auto" w:fill="auto"/>
            <w:noWrap/>
            <w:vAlign w:val="bottom"/>
            <w:hideMark/>
          </w:tcPr>
          <w:p w14:paraId="7768B16E"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c>
          <w:tcPr>
            <w:tcW w:w="1170" w:type="dxa"/>
            <w:tcBorders>
              <w:top w:val="nil"/>
              <w:left w:val="nil"/>
              <w:bottom w:val="single" w:sz="4" w:space="0" w:color="auto"/>
              <w:right w:val="single" w:sz="4" w:space="0" w:color="auto"/>
            </w:tcBorders>
            <w:shd w:val="clear" w:color="auto" w:fill="auto"/>
            <w:noWrap/>
            <w:vAlign w:val="bottom"/>
            <w:hideMark/>
          </w:tcPr>
          <w:p w14:paraId="066BB0D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c>
          <w:tcPr>
            <w:tcW w:w="1260" w:type="dxa"/>
            <w:tcBorders>
              <w:top w:val="nil"/>
              <w:left w:val="nil"/>
              <w:bottom w:val="single" w:sz="4" w:space="0" w:color="auto"/>
              <w:right w:val="single" w:sz="4" w:space="0" w:color="auto"/>
            </w:tcBorders>
            <w:shd w:val="clear" w:color="auto" w:fill="auto"/>
            <w:noWrap/>
            <w:vAlign w:val="bottom"/>
            <w:hideMark/>
          </w:tcPr>
          <w:p w14:paraId="6C6AEC1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c>
          <w:tcPr>
            <w:tcW w:w="1170" w:type="dxa"/>
            <w:tcBorders>
              <w:top w:val="nil"/>
              <w:left w:val="nil"/>
              <w:bottom w:val="single" w:sz="4" w:space="0" w:color="auto"/>
              <w:right w:val="single" w:sz="4" w:space="0" w:color="auto"/>
            </w:tcBorders>
            <w:shd w:val="clear" w:color="auto" w:fill="auto"/>
            <w:noWrap/>
            <w:vAlign w:val="bottom"/>
            <w:hideMark/>
          </w:tcPr>
          <w:p w14:paraId="5CF0D22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c>
          <w:tcPr>
            <w:tcW w:w="1080" w:type="dxa"/>
            <w:tcBorders>
              <w:top w:val="nil"/>
              <w:left w:val="nil"/>
              <w:bottom w:val="single" w:sz="4" w:space="0" w:color="auto"/>
              <w:right w:val="single" w:sz="4" w:space="0" w:color="auto"/>
            </w:tcBorders>
            <w:shd w:val="clear" w:color="auto" w:fill="auto"/>
            <w:noWrap/>
            <w:vAlign w:val="bottom"/>
            <w:hideMark/>
          </w:tcPr>
          <w:p w14:paraId="1DB9FB74"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c>
          <w:tcPr>
            <w:tcW w:w="1350" w:type="dxa"/>
            <w:tcBorders>
              <w:top w:val="nil"/>
              <w:left w:val="nil"/>
              <w:bottom w:val="single" w:sz="4" w:space="0" w:color="auto"/>
              <w:right w:val="single" w:sz="4" w:space="0" w:color="auto"/>
            </w:tcBorders>
            <w:shd w:val="clear" w:color="auto" w:fill="auto"/>
            <w:noWrap/>
            <w:vAlign w:val="bottom"/>
            <w:hideMark/>
          </w:tcPr>
          <w:p w14:paraId="02F06537"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1900-2030</w:t>
            </w:r>
          </w:p>
        </w:tc>
      </w:tr>
      <w:tr w:rsidR="0019722A" w:rsidRPr="0019722A" w14:paraId="722E06B4"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0AB015F"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D-Unit (Upper)</w:t>
            </w:r>
          </w:p>
        </w:tc>
        <w:tc>
          <w:tcPr>
            <w:tcW w:w="1260" w:type="dxa"/>
            <w:tcBorders>
              <w:top w:val="nil"/>
              <w:left w:val="nil"/>
              <w:bottom w:val="single" w:sz="4" w:space="0" w:color="auto"/>
              <w:right w:val="single" w:sz="4" w:space="0" w:color="auto"/>
            </w:tcBorders>
            <w:shd w:val="clear" w:color="auto" w:fill="auto"/>
            <w:noWrap/>
            <w:vAlign w:val="bottom"/>
            <w:hideMark/>
          </w:tcPr>
          <w:p w14:paraId="2B6061E5"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B98538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0DC83004"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0800-0930</w:t>
            </w:r>
          </w:p>
        </w:tc>
        <w:tc>
          <w:tcPr>
            <w:tcW w:w="1260" w:type="dxa"/>
            <w:tcBorders>
              <w:top w:val="nil"/>
              <w:left w:val="nil"/>
              <w:bottom w:val="single" w:sz="4" w:space="0" w:color="auto"/>
              <w:right w:val="single" w:sz="4" w:space="0" w:color="auto"/>
            </w:tcBorders>
            <w:shd w:val="clear" w:color="auto" w:fill="auto"/>
            <w:noWrap/>
            <w:vAlign w:val="bottom"/>
            <w:hideMark/>
          </w:tcPr>
          <w:p w14:paraId="53E6CD1D"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57AC32"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0800-0930</w:t>
            </w:r>
          </w:p>
        </w:tc>
        <w:tc>
          <w:tcPr>
            <w:tcW w:w="1080" w:type="dxa"/>
            <w:tcBorders>
              <w:top w:val="nil"/>
              <w:left w:val="nil"/>
              <w:bottom w:val="single" w:sz="4" w:space="0" w:color="auto"/>
              <w:right w:val="single" w:sz="4" w:space="0" w:color="auto"/>
            </w:tcBorders>
            <w:shd w:val="clear" w:color="auto" w:fill="auto"/>
            <w:noWrap/>
            <w:vAlign w:val="bottom"/>
            <w:hideMark/>
          </w:tcPr>
          <w:p w14:paraId="3675F220"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65D6880B"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0800-0930</w:t>
            </w:r>
          </w:p>
        </w:tc>
      </w:tr>
      <w:tr w:rsidR="0019722A" w:rsidRPr="0019722A" w14:paraId="3E0E694D"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AC41921"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D-Unit (Lower)</w:t>
            </w:r>
          </w:p>
        </w:tc>
        <w:tc>
          <w:tcPr>
            <w:tcW w:w="1260" w:type="dxa"/>
            <w:tcBorders>
              <w:top w:val="nil"/>
              <w:left w:val="nil"/>
              <w:bottom w:val="single" w:sz="4" w:space="0" w:color="auto"/>
              <w:right w:val="single" w:sz="4" w:space="0" w:color="auto"/>
            </w:tcBorders>
            <w:shd w:val="clear" w:color="auto" w:fill="auto"/>
            <w:noWrap/>
            <w:vAlign w:val="bottom"/>
            <w:hideMark/>
          </w:tcPr>
          <w:p w14:paraId="0004FD01"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A6AC622"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3FFE17"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0930-1100</w:t>
            </w:r>
          </w:p>
        </w:tc>
        <w:tc>
          <w:tcPr>
            <w:tcW w:w="1260" w:type="dxa"/>
            <w:tcBorders>
              <w:top w:val="nil"/>
              <w:left w:val="nil"/>
              <w:bottom w:val="single" w:sz="4" w:space="0" w:color="auto"/>
              <w:right w:val="single" w:sz="4" w:space="0" w:color="auto"/>
            </w:tcBorders>
            <w:shd w:val="clear" w:color="auto" w:fill="auto"/>
            <w:noWrap/>
            <w:vAlign w:val="bottom"/>
            <w:hideMark/>
          </w:tcPr>
          <w:p w14:paraId="2B0383B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0E192C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0930-1100</w:t>
            </w:r>
          </w:p>
        </w:tc>
        <w:tc>
          <w:tcPr>
            <w:tcW w:w="1080" w:type="dxa"/>
            <w:tcBorders>
              <w:top w:val="nil"/>
              <w:left w:val="nil"/>
              <w:bottom w:val="single" w:sz="4" w:space="0" w:color="auto"/>
              <w:right w:val="single" w:sz="4" w:space="0" w:color="auto"/>
            </w:tcBorders>
            <w:shd w:val="clear" w:color="auto" w:fill="auto"/>
            <w:noWrap/>
            <w:vAlign w:val="bottom"/>
            <w:hideMark/>
          </w:tcPr>
          <w:p w14:paraId="28C96B3C"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5223AF7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0930-1100</w:t>
            </w:r>
          </w:p>
        </w:tc>
      </w:tr>
      <w:tr w:rsidR="0019722A" w:rsidRPr="0019722A" w14:paraId="01DF3747"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49EA945A"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E-unit</w:t>
            </w:r>
          </w:p>
        </w:tc>
        <w:tc>
          <w:tcPr>
            <w:tcW w:w="1260" w:type="dxa"/>
            <w:tcBorders>
              <w:top w:val="nil"/>
              <w:left w:val="nil"/>
              <w:bottom w:val="single" w:sz="4" w:space="0" w:color="auto"/>
              <w:right w:val="single" w:sz="4" w:space="0" w:color="auto"/>
            </w:tcBorders>
            <w:shd w:val="clear" w:color="auto" w:fill="auto"/>
            <w:noWrap/>
            <w:vAlign w:val="bottom"/>
            <w:hideMark/>
          </w:tcPr>
          <w:p w14:paraId="474A1151" w14:textId="20F4A327" w:rsidR="0019722A" w:rsidRPr="008B2A49" w:rsidRDefault="0019722A" w:rsidP="0019722A">
            <w:pPr>
              <w:spacing w:after="0" w:line="240" w:lineRule="auto"/>
              <w:jc w:val="center"/>
              <w:rPr>
                <w:rFonts w:eastAsia="Times New Roman" w:cs="Arial"/>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bottom"/>
            <w:hideMark/>
          </w:tcPr>
          <w:p w14:paraId="7F873B58" w14:textId="305F66B4" w:rsidR="0019722A" w:rsidRPr="008B2A49" w:rsidRDefault="0019722A" w:rsidP="0019722A">
            <w:pPr>
              <w:spacing w:after="0" w:line="240" w:lineRule="auto"/>
              <w:jc w:val="center"/>
              <w:rPr>
                <w:rFonts w:eastAsia="Times New Roman" w:cs="Arial"/>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bottom"/>
            <w:hideMark/>
          </w:tcPr>
          <w:p w14:paraId="01FCA6E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1800-1900</w:t>
            </w:r>
          </w:p>
        </w:tc>
        <w:tc>
          <w:tcPr>
            <w:tcW w:w="1260" w:type="dxa"/>
            <w:tcBorders>
              <w:top w:val="nil"/>
              <w:left w:val="nil"/>
              <w:bottom w:val="single" w:sz="4" w:space="0" w:color="auto"/>
              <w:right w:val="single" w:sz="4" w:space="0" w:color="auto"/>
            </w:tcBorders>
            <w:shd w:val="clear" w:color="auto" w:fill="auto"/>
            <w:noWrap/>
            <w:vAlign w:val="bottom"/>
            <w:hideMark/>
          </w:tcPr>
          <w:p w14:paraId="549B3F7C" w14:textId="337A9FA7" w:rsidR="0019722A" w:rsidRPr="008B2A49" w:rsidRDefault="0019722A" w:rsidP="0019722A">
            <w:pPr>
              <w:spacing w:after="0" w:line="240" w:lineRule="auto"/>
              <w:jc w:val="center"/>
              <w:rPr>
                <w:rFonts w:eastAsia="Times New Roman" w:cs="Arial"/>
                <w:color w:val="000000"/>
                <w:sz w:val="16"/>
                <w:szCs w:val="16"/>
              </w:rPr>
            </w:pPr>
          </w:p>
        </w:tc>
        <w:tc>
          <w:tcPr>
            <w:tcW w:w="1170" w:type="dxa"/>
            <w:tcBorders>
              <w:top w:val="nil"/>
              <w:left w:val="nil"/>
              <w:bottom w:val="single" w:sz="4" w:space="0" w:color="auto"/>
              <w:right w:val="single" w:sz="4" w:space="0" w:color="auto"/>
            </w:tcBorders>
            <w:shd w:val="clear" w:color="auto" w:fill="auto"/>
            <w:noWrap/>
            <w:vAlign w:val="bottom"/>
            <w:hideMark/>
          </w:tcPr>
          <w:p w14:paraId="62DF5CE7"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1800-1900</w:t>
            </w:r>
          </w:p>
        </w:tc>
        <w:tc>
          <w:tcPr>
            <w:tcW w:w="1080" w:type="dxa"/>
            <w:tcBorders>
              <w:top w:val="nil"/>
              <w:left w:val="nil"/>
              <w:bottom w:val="single" w:sz="4" w:space="0" w:color="auto"/>
              <w:right w:val="single" w:sz="4" w:space="0" w:color="auto"/>
            </w:tcBorders>
            <w:shd w:val="clear" w:color="auto" w:fill="auto"/>
            <w:noWrap/>
            <w:vAlign w:val="bottom"/>
            <w:hideMark/>
          </w:tcPr>
          <w:p w14:paraId="2DFBE721" w14:textId="43D29FFA" w:rsidR="0019722A" w:rsidRPr="008B2A49" w:rsidRDefault="0019722A" w:rsidP="0019722A">
            <w:pPr>
              <w:spacing w:after="0" w:line="240" w:lineRule="auto"/>
              <w:jc w:val="center"/>
              <w:rPr>
                <w:rFonts w:eastAsia="Times New Roman" w:cs="Arial"/>
                <w:color w:val="000000"/>
                <w:sz w:val="16"/>
                <w:szCs w:val="16"/>
              </w:rPr>
            </w:pPr>
          </w:p>
        </w:tc>
        <w:tc>
          <w:tcPr>
            <w:tcW w:w="1350" w:type="dxa"/>
            <w:tcBorders>
              <w:top w:val="nil"/>
              <w:left w:val="nil"/>
              <w:bottom w:val="single" w:sz="4" w:space="0" w:color="auto"/>
              <w:right w:val="single" w:sz="4" w:space="0" w:color="auto"/>
            </w:tcBorders>
            <w:shd w:val="clear" w:color="auto" w:fill="auto"/>
            <w:noWrap/>
            <w:vAlign w:val="bottom"/>
            <w:hideMark/>
          </w:tcPr>
          <w:p w14:paraId="33DEB554"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1800-1900</w:t>
            </w:r>
          </w:p>
        </w:tc>
      </w:tr>
      <w:tr w:rsidR="0019722A" w:rsidRPr="0019722A" w14:paraId="295BBF3E"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B585783"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Medical</w:t>
            </w:r>
          </w:p>
        </w:tc>
        <w:tc>
          <w:tcPr>
            <w:tcW w:w="1260" w:type="dxa"/>
            <w:tcBorders>
              <w:top w:val="nil"/>
              <w:left w:val="nil"/>
              <w:bottom w:val="single" w:sz="4" w:space="0" w:color="auto"/>
              <w:right w:val="single" w:sz="4" w:space="0" w:color="auto"/>
            </w:tcBorders>
            <w:shd w:val="clear" w:color="auto" w:fill="auto"/>
            <w:noWrap/>
            <w:vAlign w:val="bottom"/>
            <w:hideMark/>
          </w:tcPr>
          <w:p w14:paraId="372229B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A6217A"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645F054F"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1300-1400</w:t>
            </w:r>
          </w:p>
        </w:tc>
        <w:tc>
          <w:tcPr>
            <w:tcW w:w="1260" w:type="dxa"/>
            <w:tcBorders>
              <w:top w:val="nil"/>
              <w:left w:val="nil"/>
              <w:bottom w:val="single" w:sz="4" w:space="0" w:color="auto"/>
              <w:right w:val="single" w:sz="4" w:space="0" w:color="auto"/>
            </w:tcBorders>
            <w:shd w:val="clear" w:color="auto" w:fill="auto"/>
            <w:noWrap/>
            <w:vAlign w:val="bottom"/>
            <w:hideMark/>
          </w:tcPr>
          <w:p w14:paraId="2C5B862F"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E3794C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1300-1400</w:t>
            </w:r>
          </w:p>
        </w:tc>
        <w:tc>
          <w:tcPr>
            <w:tcW w:w="1080" w:type="dxa"/>
            <w:tcBorders>
              <w:top w:val="nil"/>
              <w:left w:val="nil"/>
              <w:bottom w:val="single" w:sz="4" w:space="0" w:color="auto"/>
              <w:right w:val="single" w:sz="4" w:space="0" w:color="auto"/>
            </w:tcBorders>
            <w:shd w:val="clear" w:color="auto" w:fill="auto"/>
            <w:noWrap/>
            <w:vAlign w:val="bottom"/>
            <w:hideMark/>
          </w:tcPr>
          <w:p w14:paraId="4553C972"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63FFDE"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1300-1400</w:t>
            </w:r>
          </w:p>
        </w:tc>
      </w:tr>
      <w:tr w:rsidR="0019722A" w:rsidRPr="0019722A" w14:paraId="7AF79642"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3FC46DF6"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F-Unit</w:t>
            </w:r>
          </w:p>
        </w:tc>
        <w:tc>
          <w:tcPr>
            <w:tcW w:w="1260" w:type="dxa"/>
            <w:tcBorders>
              <w:top w:val="nil"/>
              <w:left w:val="nil"/>
              <w:bottom w:val="single" w:sz="4" w:space="0" w:color="auto"/>
              <w:right w:val="single" w:sz="4" w:space="0" w:color="auto"/>
            </w:tcBorders>
            <w:shd w:val="clear" w:color="auto" w:fill="auto"/>
            <w:noWrap/>
            <w:vAlign w:val="bottom"/>
            <w:hideMark/>
          </w:tcPr>
          <w:p w14:paraId="6DBB584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3744F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2E5D53D4"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1400-1500</w:t>
            </w:r>
          </w:p>
        </w:tc>
        <w:tc>
          <w:tcPr>
            <w:tcW w:w="1260" w:type="dxa"/>
            <w:tcBorders>
              <w:top w:val="nil"/>
              <w:left w:val="nil"/>
              <w:bottom w:val="single" w:sz="4" w:space="0" w:color="auto"/>
              <w:right w:val="single" w:sz="4" w:space="0" w:color="auto"/>
            </w:tcBorders>
            <w:shd w:val="clear" w:color="auto" w:fill="auto"/>
            <w:noWrap/>
            <w:vAlign w:val="bottom"/>
            <w:hideMark/>
          </w:tcPr>
          <w:p w14:paraId="4D65CA46"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50DCC9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1400-1500</w:t>
            </w:r>
          </w:p>
        </w:tc>
        <w:tc>
          <w:tcPr>
            <w:tcW w:w="1080" w:type="dxa"/>
            <w:tcBorders>
              <w:top w:val="nil"/>
              <w:left w:val="nil"/>
              <w:bottom w:val="single" w:sz="4" w:space="0" w:color="auto"/>
              <w:right w:val="single" w:sz="4" w:space="0" w:color="auto"/>
            </w:tcBorders>
            <w:shd w:val="clear" w:color="auto" w:fill="auto"/>
            <w:noWrap/>
            <w:vAlign w:val="bottom"/>
            <w:hideMark/>
          </w:tcPr>
          <w:p w14:paraId="0D6EFC6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D4ACD6"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1400-1500</w:t>
            </w:r>
          </w:p>
        </w:tc>
      </w:tr>
      <w:tr w:rsidR="0019722A" w:rsidRPr="0019722A" w14:paraId="2E437521"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074C6062"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G-Unit</w:t>
            </w:r>
          </w:p>
        </w:tc>
        <w:tc>
          <w:tcPr>
            <w:tcW w:w="1260" w:type="dxa"/>
            <w:tcBorders>
              <w:top w:val="nil"/>
              <w:left w:val="nil"/>
              <w:bottom w:val="single" w:sz="4" w:space="0" w:color="auto"/>
              <w:right w:val="single" w:sz="4" w:space="0" w:color="auto"/>
            </w:tcBorders>
            <w:shd w:val="clear" w:color="auto" w:fill="auto"/>
            <w:noWrap/>
            <w:vAlign w:val="bottom"/>
            <w:hideMark/>
          </w:tcPr>
          <w:p w14:paraId="181A539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048B7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A67FB86"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1500-1600</w:t>
            </w:r>
          </w:p>
        </w:tc>
        <w:tc>
          <w:tcPr>
            <w:tcW w:w="1260" w:type="dxa"/>
            <w:tcBorders>
              <w:top w:val="nil"/>
              <w:left w:val="nil"/>
              <w:bottom w:val="single" w:sz="4" w:space="0" w:color="auto"/>
              <w:right w:val="single" w:sz="4" w:space="0" w:color="auto"/>
            </w:tcBorders>
            <w:shd w:val="clear" w:color="auto" w:fill="auto"/>
            <w:noWrap/>
            <w:vAlign w:val="bottom"/>
            <w:hideMark/>
          </w:tcPr>
          <w:p w14:paraId="6229179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D7B3334"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1500-1600</w:t>
            </w:r>
          </w:p>
        </w:tc>
        <w:tc>
          <w:tcPr>
            <w:tcW w:w="1080" w:type="dxa"/>
            <w:tcBorders>
              <w:top w:val="nil"/>
              <w:left w:val="nil"/>
              <w:bottom w:val="single" w:sz="4" w:space="0" w:color="auto"/>
              <w:right w:val="single" w:sz="4" w:space="0" w:color="auto"/>
            </w:tcBorders>
            <w:shd w:val="clear" w:color="auto" w:fill="auto"/>
            <w:noWrap/>
            <w:vAlign w:val="bottom"/>
            <w:hideMark/>
          </w:tcPr>
          <w:p w14:paraId="5A683DF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1CF72D"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1500-1600</w:t>
            </w:r>
          </w:p>
        </w:tc>
      </w:tr>
      <w:tr w:rsidR="0019722A" w:rsidRPr="0019722A" w14:paraId="4C4E559C"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6CF14F86"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W-Unit</w:t>
            </w:r>
          </w:p>
        </w:tc>
        <w:tc>
          <w:tcPr>
            <w:tcW w:w="1260" w:type="dxa"/>
            <w:tcBorders>
              <w:top w:val="nil"/>
              <w:left w:val="nil"/>
              <w:bottom w:val="single" w:sz="4" w:space="0" w:color="auto"/>
              <w:right w:val="single" w:sz="4" w:space="0" w:color="auto"/>
            </w:tcBorders>
            <w:shd w:val="clear" w:color="auto" w:fill="auto"/>
            <w:noWrap/>
            <w:vAlign w:val="bottom"/>
            <w:hideMark/>
          </w:tcPr>
          <w:p w14:paraId="0084AE0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1300-1400</w:t>
            </w:r>
          </w:p>
        </w:tc>
        <w:tc>
          <w:tcPr>
            <w:tcW w:w="1170" w:type="dxa"/>
            <w:tcBorders>
              <w:top w:val="nil"/>
              <w:left w:val="nil"/>
              <w:bottom w:val="single" w:sz="4" w:space="0" w:color="auto"/>
              <w:right w:val="single" w:sz="4" w:space="0" w:color="auto"/>
            </w:tcBorders>
            <w:shd w:val="clear" w:color="auto" w:fill="auto"/>
            <w:noWrap/>
            <w:vAlign w:val="bottom"/>
            <w:hideMark/>
          </w:tcPr>
          <w:p w14:paraId="7D15478A"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6662C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E87C6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1300-1400</w:t>
            </w:r>
          </w:p>
        </w:tc>
        <w:tc>
          <w:tcPr>
            <w:tcW w:w="1170" w:type="dxa"/>
            <w:tcBorders>
              <w:top w:val="nil"/>
              <w:left w:val="nil"/>
              <w:bottom w:val="single" w:sz="4" w:space="0" w:color="auto"/>
              <w:right w:val="single" w:sz="4" w:space="0" w:color="auto"/>
            </w:tcBorders>
            <w:shd w:val="clear" w:color="auto" w:fill="auto"/>
            <w:noWrap/>
            <w:vAlign w:val="bottom"/>
            <w:hideMark/>
          </w:tcPr>
          <w:p w14:paraId="2FF87A6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7C3068"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1300-1400</w:t>
            </w:r>
          </w:p>
        </w:tc>
        <w:tc>
          <w:tcPr>
            <w:tcW w:w="1350" w:type="dxa"/>
            <w:tcBorders>
              <w:top w:val="nil"/>
              <w:left w:val="nil"/>
              <w:bottom w:val="single" w:sz="4" w:space="0" w:color="auto"/>
              <w:right w:val="single" w:sz="4" w:space="0" w:color="auto"/>
            </w:tcBorders>
            <w:shd w:val="clear" w:color="auto" w:fill="auto"/>
            <w:noWrap/>
            <w:vAlign w:val="bottom"/>
            <w:hideMark/>
          </w:tcPr>
          <w:p w14:paraId="3959FD1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r>
      <w:tr w:rsidR="0019722A" w:rsidRPr="0019722A" w14:paraId="1C67BE1A" w14:textId="77777777" w:rsidTr="008B2A49">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743712BE"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Y-Unit</w:t>
            </w:r>
          </w:p>
        </w:tc>
        <w:tc>
          <w:tcPr>
            <w:tcW w:w="1260" w:type="dxa"/>
            <w:tcBorders>
              <w:top w:val="nil"/>
              <w:left w:val="nil"/>
              <w:bottom w:val="single" w:sz="4" w:space="0" w:color="auto"/>
              <w:right w:val="single" w:sz="4" w:space="0" w:color="auto"/>
            </w:tcBorders>
            <w:shd w:val="clear" w:color="auto" w:fill="auto"/>
            <w:noWrap/>
            <w:vAlign w:val="bottom"/>
            <w:hideMark/>
          </w:tcPr>
          <w:p w14:paraId="7FD6F164"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1400-1500</w:t>
            </w:r>
          </w:p>
        </w:tc>
        <w:tc>
          <w:tcPr>
            <w:tcW w:w="1170" w:type="dxa"/>
            <w:tcBorders>
              <w:top w:val="nil"/>
              <w:left w:val="nil"/>
              <w:bottom w:val="single" w:sz="4" w:space="0" w:color="auto"/>
              <w:right w:val="single" w:sz="4" w:space="0" w:color="auto"/>
            </w:tcBorders>
            <w:shd w:val="clear" w:color="auto" w:fill="auto"/>
            <w:noWrap/>
            <w:vAlign w:val="bottom"/>
            <w:hideMark/>
          </w:tcPr>
          <w:p w14:paraId="73F77898"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DA5561"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0A555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1400-1500</w:t>
            </w:r>
          </w:p>
        </w:tc>
        <w:tc>
          <w:tcPr>
            <w:tcW w:w="1170" w:type="dxa"/>
            <w:tcBorders>
              <w:top w:val="nil"/>
              <w:left w:val="nil"/>
              <w:bottom w:val="single" w:sz="4" w:space="0" w:color="auto"/>
              <w:right w:val="single" w:sz="4" w:space="0" w:color="auto"/>
            </w:tcBorders>
            <w:shd w:val="clear" w:color="auto" w:fill="auto"/>
            <w:noWrap/>
            <w:vAlign w:val="bottom"/>
            <w:hideMark/>
          </w:tcPr>
          <w:p w14:paraId="3D77A74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58C74D"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1400-1500</w:t>
            </w:r>
          </w:p>
        </w:tc>
        <w:tc>
          <w:tcPr>
            <w:tcW w:w="1350" w:type="dxa"/>
            <w:tcBorders>
              <w:top w:val="nil"/>
              <w:left w:val="nil"/>
              <w:bottom w:val="single" w:sz="4" w:space="0" w:color="auto"/>
              <w:right w:val="single" w:sz="4" w:space="0" w:color="auto"/>
            </w:tcBorders>
            <w:shd w:val="clear" w:color="auto" w:fill="auto"/>
            <w:noWrap/>
            <w:vAlign w:val="bottom"/>
            <w:hideMark/>
          </w:tcPr>
          <w:p w14:paraId="12E2A88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r>
      <w:tr w:rsidR="0019722A" w:rsidRPr="0019722A" w14:paraId="66361980" w14:textId="77777777" w:rsidTr="00CE1040">
        <w:trPr>
          <w:trHeight w:val="368"/>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14:paraId="52F49F5F" w14:textId="77777777" w:rsidR="0019722A" w:rsidRPr="008B2A49" w:rsidRDefault="00AF26F0"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X</w:t>
            </w:r>
            <w:r w:rsidR="0019722A" w:rsidRPr="008B2A49">
              <w:rPr>
                <w:rFonts w:eastAsia="Times New Roman" w:cs="Arial"/>
                <w:b/>
                <w:bCs/>
                <w:color w:val="000000"/>
                <w:sz w:val="16"/>
                <w:szCs w:val="16"/>
              </w:rPr>
              <w:t>-unit</w:t>
            </w:r>
          </w:p>
        </w:tc>
        <w:tc>
          <w:tcPr>
            <w:tcW w:w="1260" w:type="dxa"/>
            <w:tcBorders>
              <w:top w:val="nil"/>
              <w:left w:val="nil"/>
              <w:bottom w:val="single" w:sz="4" w:space="0" w:color="auto"/>
              <w:right w:val="single" w:sz="4" w:space="0" w:color="auto"/>
            </w:tcBorders>
            <w:shd w:val="clear" w:color="auto" w:fill="auto"/>
            <w:noWrap/>
            <w:vAlign w:val="bottom"/>
            <w:hideMark/>
          </w:tcPr>
          <w:p w14:paraId="0D92D4A2"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54F40B84"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6A976D"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1700-1800</w:t>
            </w:r>
          </w:p>
        </w:tc>
        <w:tc>
          <w:tcPr>
            <w:tcW w:w="1260" w:type="dxa"/>
            <w:tcBorders>
              <w:top w:val="nil"/>
              <w:left w:val="nil"/>
              <w:bottom w:val="single" w:sz="4" w:space="0" w:color="auto"/>
              <w:right w:val="single" w:sz="4" w:space="0" w:color="auto"/>
            </w:tcBorders>
            <w:shd w:val="clear" w:color="auto" w:fill="auto"/>
            <w:noWrap/>
            <w:vAlign w:val="bottom"/>
            <w:hideMark/>
          </w:tcPr>
          <w:p w14:paraId="61400D9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55F6ED"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1700-1800</w:t>
            </w:r>
          </w:p>
        </w:tc>
        <w:tc>
          <w:tcPr>
            <w:tcW w:w="1080" w:type="dxa"/>
            <w:tcBorders>
              <w:top w:val="nil"/>
              <w:left w:val="nil"/>
              <w:bottom w:val="single" w:sz="4" w:space="0" w:color="auto"/>
              <w:right w:val="single" w:sz="4" w:space="0" w:color="auto"/>
            </w:tcBorders>
            <w:shd w:val="clear" w:color="auto" w:fill="auto"/>
            <w:noWrap/>
            <w:vAlign w:val="bottom"/>
            <w:hideMark/>
          </w:tcPr>
          <w:p w14:paraId="09EECE39"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6A1861" w14:textId="77777777" w:rsidR="0019722A" w:rsidRPr="008B2A49" w:rsidRDefault="0019722A" w:rsidP="0019722A">
            <w:pPr>
              <w:spacing w:after="0" w:line="240" w:lineRule="auto"/>
              <w:rPr>
                <w:rFonts w:eastAsia="Times New Roman" w:cs="Arial"/>
                <w:color w:val="000000"/>
                <w:sz w:val="16"/>
                <w:szCs w:val="16"/>
              </w:rPr>
            </w:pPr>
            <w:r w:rsidRPr="008B2A49">
              <w:rPr>
                <w:rFonts w:eastAsia="Times New Roman" w:cs="Arial"/>
                <w:color w:val="000000"/>
                <w:sz w:val="16"/>
                <w:szCs w:val="16"/>
              </w:rPr>
              <w:t>1700-1800</w:t>
            </w:r>
          </w:p>
        </w:tc>
      </w:tr>
      <w:tr w:rsidR="0019722A" w:rsidRPr="0019722A" w14:paraId="3271A775" w14:textId="77777777" w:rsidTr="00CE1040">
        <w:trPr>
          <w:trHeight w:val="36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42A7" w14:textId="77777777" w:rsidR="0019722A" w:rsidRPr="008B2A49" w:rsidRDefault="0019722A" w:rsidP="0019722A">
            <w:pPr>
              <w:spacing w:after="0" w:line="240" w:lineRule="auto"/>
              <w:rPr>
                <w:rFonts w:eastAsia="Times New Roman" w:cs="Arial"/>
                <w:b/>
                <w:bCs/>
                <w:color w:val="000000"/>
                <w:sz w:val="16"/>
                <w:szCs w:val="16"/>
              </w:rPr>
            </w:pPr>
            <w:r w:rsidRPr="008B2A49">
              <w:rPr>
                <w:rFonts w:eastAsia="Times New Roman" w:cs="Arial"/>
                <w:b/>
                <w:bCs/>
                <w:color w:val="000000"/>
                <w:sz w:val="16"/>
                <w:szCs w:val="16"/>
              </w:rPr>
              <w:t>HMS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472E3E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1700-1800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69CCEB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8B3CB48"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48A397C"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1700-1800</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5CC29F5"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47262AA"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1700-1800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33FD240" w14:textId="77777777" w:rsidR="0019722A" w:rsidRPr="008B2A49" w:rsidRDefault="0019722A" w:rsidP="0019722A">
            <w:pPr>
              <w:spacing w:after="0" w:line="240" w:lineRule="auto"/>
              <w:jc w:val="center"/>
              <w:rPr>
                <w:rFonts w:eastAsia="Times New Roman" w:cs="Arial"/>
                <w:color w:val="000000"/>
                <w:sz w:val="16"/>
                <w:szCs w:val="16"/>
              </w:rPr>
            </w:pPr>
            <w:r w:rsidRPr="008B2A49">
              <w:rPr>
                <w:rFonts w:eastAsia="Times New Roman" w:cs="Arial"/>
                <w:color w:val="000000"/>
                <w:sz w:val="16"/>
                <w:szCs w:val="16"/>
              </w:rPr>
              <w:t> </w:t>
            </w:r>
          </w:p>
        </w:tc>
      </w:tr>
      <w:tr w:rsidR="00CE1040" w:rsidRPr="0019722A" w14:paraId="07A1D2F5" w14:textId="77777777" w:rsidTr="00CE1040">
        <w:trPr>
          <w:trHeight w:val="368"/>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40A66" w14:textId="430D4721" w:rsidR="00CE1040" w:rsidRPr="008B2A49" w:rsidRDefault="003327A0" w:rsidP="0019722A">
            <w:pPr>
              <w:spacing w:after="0" w:line="240" w:lineRule="auto"/>
              <w:rPr>
                <w:rFonts w:eastAsia="Times New Roman" w:cs="Arial"/>
                <w:b/>
                <w:bCs/>
                <w:color w:val="000000"/>
                <w:sz w:val="16"/>
                <w:szCs w:val="16"/>
              </w:rPr>
            </w:pPr>
            <w:r>
              <w:rPr>
                <w:rFonts w:eastAsia="Times New Roman" w:cs="Arial"/>
                <w:b/>
                <w:bCs/>
                <w:color w:val="000000"/>
                <w:sz w:val="16"/>
                <w:szCs w:val="16"/>
              </w:rPr>
              <w:t>Booking</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55FE0C5" w14:textId="69776A66" w:rsidR="00CE1040" w:rsidRPr="008B2A49" w:rsidRDefault="003327A0" w:rsidP="0019722A">
            <w:pPr>
              <w:spacing w:after="0" w:line="240" w:lineRule="auto"/>
              <w:jc w:val="center"/>
              <w:rPr>
                <w:rFonts w:eastAsia="Times New Roman" w:cs="Arial"/>
                <w:color w:val="000000"/>
                <w:sz w:val="16"/>
                <w:szCs w:val="16"/>
              </w:rPr>
            </w:pPr>
            <w:r>
              <w:rPr>
                <w:rFonts w:eastAsia="Times New Roman" w:cs="Arial"/>
                <w:color w:val="000000"/>
                <w:sz w:val="16"/>
                <w:szCs w:val="16"/>
              </w:rPr>
              <w:t>1800-1900</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4A3EA6D4" w14:textId="71733315" w:rsidR="00CE1040" w:rsidRPr="008B2A49" w:rsidRDefault="00CE1040" w:rsidP="0019722A">
            <w:pPr>
              <w:spacing w:after="0" w:line="240" w:lineRule="auto"/>
              <w:jc w:val="center"/>
              <w:rPr>
                <w:rFonts w:eastAsia="Times New Roman" w:cs="Arial"/>
                <w:color w:val="000000"/>
                <w:sz w:val="16"/>
                <w:szCs w:val="16"/>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6092F4DF" w14:textId="326B7F2D" w:rsidR="00CE1040" w:rsidRPr="008B2A49" w:rsidRDefault="00CE1040" w:rsidP="0019722A">
            <w:pPr>
              <w:spacing w:after="0" w:line="240" w:lineRule="auto"/>
              <w:jc w:val="center"/>
              <w:rPr>
                <w:rFonts w:eastAsia="Times New Roman" w:cs="Arial"/>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0C8F166" w14:textId="699CE48D" w:rsidR="00CE1040" w:rsidRPr="008B2A49" w:rsidRDefault="003327A0" w:rsidP="0019722A">
            <w:pPr>
              <w:spacing w:after="0" w:line="240" w:lineRule="auto"/>
              <w:jc w:val="center"/>
              <w:rPr>
                <w:rFonts w:eastAsia="Times New Roman" w:cs="Arial"/>
                <w:color w:val="000000"/>
                <w:sz w:val="16"/>
                <w:szCs w:val="16"/>
              </w:rPr>
            </w:pPr>
            <w:r>
              <w:rPr>
                <w:rFonts w:eastAsia="Times New Roman" w:cs="Arial"/>
                <w:color w:val="000000"/>
                <w:sz w:val="16"/>
                <w:szCs w:val="16"/>
              </w:rPr>
              <w:t>1800-1900</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7E17620" w14:textId="77777777" w:rsidR="00CE1040" w:rsidRPr="008B2A49" w:rsidRDefault="00CE1040" w:rsidP="0019722A">
            <w:pPr>
              <w:spacing w:after="0" w:line="240" w:lineRule="auto"/>
              <w:jc w:val="center"/>
              <w:rPr>
                <w:rFonts w:eastAsia="Times New Roman" w:cs="Arial"/>
                <w:color w:val="00000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5F7D7993" w14:textId="4C033F7A" w:rsidR="00CE1040" w:rsidRPr="008B2A49" w:rsidRDefault="003327A0" w:rsidP="0019722A">
            <w:pPr>
              <w:spacing w:after="0" w:line="240" w:lineRule="auto"/>
              <w:jc w:val="center"/>
              <w:rPr>
                <w:rFonts w:eastAsia="Times New Roman" w:cs="Arial"/>
                <w:color w:val="000000"/>
                <w:sz w:val="16"/>
                <w:szCs w:val="16"/>
              </w:rPr>
            </w:pPr>
            <w:r>
              <w:rPr>
                <w:rFonts w:eastAsia="Times New Roman" w:cs="Arial"/>
                <w:color w:val="000000"/>
                <w:sz w:val="16"/>
                <w:szCs w:val="16"/>
              </w:rPr>
              <w:t>1800-1900</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BADDA6F" w14:textId="77777777" w:rsidR="00CE1040" w:rsidRPr="008B2A49" w:rsidRDefault="00CE1040" w:rsidP="0019722A">
            <w:pPr>
              <w:spacing w:after="0" w:line="240" w:lineRule="auto"/>
              <w:jc w:val="center"/>
              <w:rPr>
                <w:rFonts w:eastAsia="Times New Roman" w:cs="Arial"/>
                <w:color w:val="000000"/>
                <w:sz w:val="16"/>
                <w:szCs w:val="16"/>
              </w:rPr>
            </w:pPr>
          </w:p>
        </w:tc>
      </w:tr>
    </w:tbl>
    <w:p w14:paraId="5F37E2CC" w14:textId="1958787F" w:rsidR="00245EF4" w:rsidRPr="008B2A49" w:rsidRDefault="0019722A" w:rsidP="008B2A49">
      <w:pPr>
        <w:pStyle w:val="ListParagraph"/>
        <w:numPr>
          <w:ilvl w:val="0"/>
          <w:numId w:val="19"/>
        </w:numPr>
        <w:rPr>
          <w:b/>
        </w:rPr>
      </w:pPr>
      <w:r>
        <w:t>Visitors must be at least 18 years</w:t>
      </w:r>
      <w:r w:rsidR="00940F95">
        <w:t xml:space="preserve"> of age.  No one under the age of 18 years will be permitted to visit except members of your immediate family (wife, son, daughter brother or sister) and only then, if accompanied by an adult.  </w:t>
      </w:r>
      <w:r w:rsidR="00284E0C" w:rsidRPr="008B2A49">
        <w:rPr>
          <w:b/>
        </w:rPr>
        <w:t>You w</w:t>
      </w:r>
      <w:r w:rsidR="002D3879" w:rsidRPr="008B2A49">
        <w:rPr>
          <w:b/>
        </w:rPr>
        <w:t xml:space="preserve">ill be allowed no fewer than </w:t>
      </w:r>
      <w:r w:rsidR="00284E0C" w:rsidRPr="008B2A49">
        <w:rPr>
          <w:b/>
        </w:rPr>
        <w:t>two visits</w:t>
      </w:r>
      <w:r w:rsidR="00DD418A" w:rsidRPr="008B2A49">
        <w:rPr>
          <w:b/>
        </w:rPr>
        <w:t xml:space="preserve"> total</w:t>
      </w:r>
      <w:r w:rsidR="00284E0C" w:rsidRPr="008B2A49">
        <w:rPr>
          <w:b/>
        </w:rPr>
        <w:t xml:space="preserve">ing 1 hour per </w:t>
      </w:r>
      <w:r w:rsidR="00BF50EF">
        <w:rPr>
          <w:b/>
        </w:rPr>
        <w:t>incarcerated persons</w:t>
      </w:r>
      <w:r w:rsidR="00284E0C" w:rsidRPr="008B2A49">
        <w:rPr>
          <w:b/>
        </w:rPr>
        <w:t xml:space="preserve"> each</w:t>
      </w:r>
      <w:r w:rsidR="00DD418A" w:rsidRPr="008B2A49">
        <w:rPr>
          <w:b/>
        </w:rPr>
        <w:t xml:space="preserve"> week</w:t>
      </w:r>
      <w:r w:rsidR="00940F95" w:rsidRPr="008B2A49">
        <w:rPr>
          <w:b/>
        </w:rPr>
        <w:t>.</w:t>
      </w:r>
    </w:p>
    <w:p w14:paraId="10A75507" w14:textId="0C033B00" w:rsidR="00DF1FE3" w:rsidRPr="008B2A49" w:rsidRDefault="00245EF4" w:rsidP="008B2A49">
      <w:pPr>
        <w:pStyle w:val="ListParagraph"/>
        <w:numPr>
          <w:ilvl w:val="0"/>
          <w:numId w:val="18"/>
        </w:numPr>
        <w:rPr>
          <w:b/>
        </w:rPr>
      </w:pPr>
      <w:r>
        <w:t xml:space="preserve">The jail retains the right to regulate visiting </w:t>
      </w:r>
      <w:proofErr w:type="gramStart"/>
      <w:r>
        <w:t>time</w:t>
      </w:r>
      <w:proofErr w:type="gramEnd"/>
      <w:r>
        <w:t xml:space="preserve"> and the people involved.  Any visitor who appears to be under the influence of alcohol or any drug will be denied visiting privileges.  No visitor will be permitted to visit the same </w:t>
      </w:r>
      <w:r w:rsidR="00BF50EF">
        <w:t>IP</w:t>
      </w:r>
      <w:r>
        <w:t xml:space="preserve"> more than once per visiting day.  </w:t>
      </w:r>
      <w:r w:rsidR="00D3216F" w:rsidRPr="008B2A49">
        <w:rPr>
          <w:b/>
        </w:rPr>
        <w:t xml:space="preserve">Visits will not be </w:t>
      </w:r>
      <w:r w:rsidR="00D3216F" w:rsidRPr="008B2A49">
        <w:rPr>
          <w:b/>
        </w:rPr>
        <w:lastRenderedPageBreak/>
        <w:t xml:space="preserve">allowed by any person who has been incarcerated in this facility within the last 60 days, without the authorization from the Watch Commander.  </w:t>
      </w:r>
    </w:p>
    <w:p w14:paraId="025B86BC" w14:textId="77777777" w:rsidR="00DF1FE3" w:rsidRPr="008B2A49" w:rsidRDefault="00DF1FE3" w:rsidP="008B2A49">
      <w:pPr>
        <w:pStyle w:val="ListParagraph"/>
        <w:numPr>
          <w:ilvl w:val="0"/>
          <w:numId w:val="18"/>
        </w:numPr>
        <w:rPr>
          <w:b/>
        </w:rPr>
      </w:pPr>
      <w:r>
        <w:t xml:space="preserve">Visitors who cannot control children in the lobby or during the visit will be denied visiting.  </w:t>
      </w:r>
      <w:r w:rsidRPr="008B2A49">
        <w:rPr>
          <w:b/>
        </w:rPr>
        <w:t xml:space="preserve">Children are not to be left unattended in the jail facility at any time. </w:t>
      </w:r>
    </w:p>
    <w:p w14:paraId="6D4CD49B" w14:textId="77777777" w:rsidR="00DF1FE3" w:rsidRDefault="00DF1FE3" w:rsidP="008B2A49">
      <w:pPr>
        <w:pStyle w:val="ListParagraph"/>
        <w:numPr>
          <w:ilvl w:val="0"/>
          <w:numId w:val="18"/>
        </w:numPr>
        <w:spacing w:after="240"/>
        <w:rPr>
          <w:b/>
        </w:rPr>
      </w:pPr>
      <w:r>
        <w:rPr>
          <w:b/>
        </w:rPr>
        <w:t xml:space="preserve">Cell phones, cameras, tablets or any electronic device are not permitted in visiting.  </w:t>
      </w:r>
    </w:p>
    <w:p w14:paraId="0AEA1DDD" w14:textId="77777777" w:rsidR="00B426B6" w:rsidRDefault="00B426B6" w:rsidP="008B2A49">
      <w:pPr>
        <w:pStyle w:val="ListParagraph"/>
        <w:numPr>
          <w:ilvl w:val="0"/>
          <w:numId w:val="18"/>
        </w:numPr>
        <w:spacing w:after="240"/>
        <w:rPr>
          <w:b/>
        </w:rPr>
      </w:pPr>
      <w:r>
        <w:rPr>
          <w:b/>
        </w:rPr>
        <w:t xml:space="preserve">All visits in public visiting are recorded. </w:t>
      </w:r>
    </w:p>
    <w:p w14:paraId="558D0B4F" w14:textId="25EABB39" w:rsidR="00B426B6" w:rsidRDefault="00DF1FE3" w:rsidP="008B2A49">
      <w:pPr>
        <w:pStyle w:val="ListParagraph"/>
        <w:numPr>
          <w:ilvl w:val="0"/>
          <w:numId w:val="18"/>
        </w:numPr>
        <w:spacing w:after="240"/>
        <w:rPr>
          <w:b/>
        </w:rPr>
      </w:pPr>
      <w:r>
        <w:rPr>
          <w:b/>
        </w:rPr>
        <w:t xml:space="preserve">Visitors or </w:t>
      </w:r>
      <w:r w:rsidR="00BF50EF">
        <w:rPr>
          <w:b/>
        </w:rPr>
        <w:t>IP’s</w:t>
      </w:r>
      <w:r>
        <w:rPr>
          <w:b/>
        </w:rPr>
        <w:t xml:space="preserve"> who violate visiting rules will have their visitation privileges </w:t>
      </w:r>
      <w:r w:rsidR="00B426B6">
        <w:rPr>
          <w:b/>
        </w:rPr>
        <w:t xml:space="preserve">suspended. </w:t>
      </w:r>
    </w:p>
    <w:p w14:paraId="231E0461" w14:textId="77777777" w:rsidR="004A07B1" w:rsidRPr="00C75CC0" w:rsidRDefault="004A07B1" w:rsidP="008B2A49">
      <w:pPr>
        <w:pStyle w:val="Heading2"/>
      </w:pPr>
      <w:bookmarkStart w:id="11" w:name="_Toc26346278"/>
      <w:r w:rsidRPr="00C75CC0">
        <w:t>Non-Contact Inter-Jail Visiting</w:t>
      </w:r>
      <w:bookmarkEnd w:id="11"/>
    </w:p>
    <w:p w14:paraId="519AC0F9" w14:textId="547BF729" w:rsidR="00B9534D" w:rsidRDefault="00B426B6" w:rsidP="008B2A49">
      <w:r>
        <w:t xml:space="preserve">Non-contact inter-jail visits may be allowed at the discretion of the Custody Lieutenant between husband and wife </w:t>
      </w:r>
      <w:r w:rsidR="003327A0">
        <w:t xml:space="preserve">legally married </w:t>
      </w:r>
      <w:r>
        <w:t xml:space="preserve">when both have been continually in-custody for at least 45 days.  </w:t>
      </w:r>
    </w:p>
    <w:p w14:paraId="01F929D6" w14:textId="77777777" w:rsidR="00F55C4C" w:rsidRDefault="00F55C4C" w:rsidP="008B2A49">
      <w:pPr>
        <w:pStyle w:val="Heading2"/>
      </w:pPr>
      <w:bookmarkStart w:id="12" w:name="_Toc26346279"/>
      <w:r w:rsidRPr="00F55C4C">
        <w:t>Official Visits</w:t>
      </w:r>
      <w:bookmarkEnd w:id="12"/>
    </w:p>
    <w:p w14:paraId="4EC6A32D" w14:textId="77777777" w:rsidR="00C75CC0" w:rsidRDefault="001C6870" w:rsidP="008B2A49">
      <w:r>
        <w:t>Official visiting will be allowed daily, between the hours of 8:00am and 10:00pm.  Official visits are defined as a professional visit between you and an official such as you</w:t>
      </w:r>
      <w:r w:rsidR="006D5177">
        <w:t>r</w:t>
      </w:r>
      <w:r>
        <w:t xml:space="preserve"> Attorney, Private Investigator, Law Enforcement Officials, etc. </w:t>
      </w:r>
    </w:p>
    <w:p w14:paraId="7568C01F" w14:textId="0682F9B4" w:rsidR="00E160AD" w:rsidRDefault="008B2A49" w:rsidP="008B2A49">
      <w:pPr>
        <w:pStyle w:val="Heading1"/>
      </w:pPr>
      <w:bookmarkStart w:id="13" w:name="_Toc26346280"/>
      <w:r>
        <w:t>Mail</w:t>
      </w:r>
      <w:bookmarkEnd w:id="13"/>
    </w:p>
    <w:p w14:paraId="5163B63D" w14:textId="3116A401" w:rsidR="00E160AD" w:rsidRDefault="00E160AD" w:rsidP="00E160AD">
      <w:pPr>
        <w:pStyle w:val="ListParagraph"/>
        <w:spacing w:after="240"/>
      </w:pPr>
      <w:r w:rsidRPr="00E160AD">
        <w:t xml:space="preserve">All </w:t>
      </w:r>
      <w:proofErr w:type="gramStart"/>
      <w:r w:rsidR="00BF50EF">
        <w:t>IP’s</w:t>
      </w:r>
      <w:proofErr w:type="gramEnd"/>
      <w:r>
        <w:t xml:space="preserve"> of the Siskiyou County Jail may send and receive correspondence through the U.S. Mail.  No mail, messages or notes may be left at the Jail for the </w:t>
      </w:r>
      <w:r w:rsidR="00BF50EF">
        <w:t>IP’s</w:t>
      </w:r>
      <w:r>
        <w:t xml:space="preserve">.  All such materials must be received through the U.S. Mail. </w:t>
      </w:r>
    </w:p>
    <w:p w14:paraId="0629495F" w14:textId="033B00EF" w:rsidR="00E160AD" w:rsidRDefault="00E160AD" w:rsidP="008B2A49">
      <w:r>
        <w:t xml:space="preserve">Mail to </w:t>
      </w:r>
      <w:r w:rsidR="00BF50EF">
        <w:t>IP’s</w:t>
      </w:r>
      <w:r>
        <w:t xml:space="preserve"> shall be addressed as follows: </w:t>
      </w:r>
    </w:p>
    <w:p w14:paraId="29E5F943" w14:textId="4F795D5B" w:rsidR="00780D1A" w:rsidRDefault="00780D1A" w:rsidP="001928D1">
      <w:pPr>
        <w:pStyle w:val="ListParagraph"/>
        <w:spacing w:after="240"/>
        <w:ind w:left="720"/>
        <w:rPr>
          <w:b/>
        </w:rPr>
      </w:pPr>
      <w:r>
        <w:rPr>
          <w:b/>
        </w:rPr>
        <w:t>In</w:t>
      </w:r>
      <w:r w:rsidR="00BF50EF">
        <w:rPr>
          <w:b/>
        </w:rPr>
        <w:t>carcerated Persons</w:t>
      </w:r>
      <w:r>
        <w:rPr>
          <w:b/>
        </w:rPr>
        <w:t xml:space="preserve"> Name </w:t>
      </w:r>
      <w:r w:rsidR="00EF3E2F">
        <w:rPr>
          <w:b/>
        </w:rPr>
        <w:t xml:space="preserve">&amp; </w:t>
      </w:r>
      <w:r>
        <w:rPr>
          <w:b/>
        </w:rPr>
        <w:t>ID Number</w:t>
      </w:r>
      <w:r w:rsidR="001928D1">
        <w:rPr>
          <w:b/>
        </w:rPr>
        <w:br/>
      </w:r>
      <w:r>
        <w:rPr>
          <w:b/>
        </w:rPr>
        <w:t>Siskiyou County Jail</w:t>
      </w:r>
      <w:r w:rsidR="001928D1">
        <w:rPr>
          <w:b/>
        </w:rPr>
        <w:br/>
      </w:r>
      <w:r>
        <w:rPr>
          <w:b/>
        </w:rPr>
        <w:t xml:space="preserve">315 South Oregon St. </w:t>
      </w:r>
      <w:r w:rsidR="001928D1">
        <w:rPr>
          <w:b/>
        </w:rPr>
        <w:br/>
      </w:r>
      <w:r>
        <w:rPr>
          <w:b/>
        </w:rPr>
        <w:t>Yreka, CA. 96097</w:t>
      </w:r>
    </w:p>
    <w:p w14:paraId="769847A5" w14:textId="6B2F7077" w:rsidR="00780D1A" w:rsidRDefault="00780D1A" w:rsidP="001928D1">
      <w:r w:rsidRPr="00780D1A">
        <w:t xml:space="preserve">There are no limits to the amount of lawful mail an </w:t>
      </w:r>
      <w:r w:rsidR="00BF50EF">
        <w:t>IP</w:t>
      </w:r>
      <w:r w:rsidRPr="00780D1A">
        <w:t xml:space="preserve"> may send and receive.  </w:t>
      </w:r>
    </w:p>
    <w:p w14:paraId="7AEDF6AF" w14:textId="77777777" w:rsidR="001928D1" w:rsidRDefault="001928D1">
      <w:r>
        <w:br w:type="page"/>
      </w:r>
    </w:p>
    <w:p w14:paraId="51FB9A0D" w14:textId="3D297804" w:rsidR="00780D1A" w:rsidRPr="00780D1A" w:rsidRDefault="00780D1A" w:rsidP="001928D1">
      <w:r w:rsidRPr="00780D1A">
        <w:lastRenderedPageBreak/>
        <w:t>All incoming mail must include the following or it will be returned to the sender:</w:t>
      </w:r>
    </w:p>
    <w:p w14:paraId="3C51C2E8" w14:textId="77777777" w:rsidR="00780D1A" w:rsidRPr="00780D1A" w:rsidRDefault="00780D1A" w:rsidP="001928D1">
      <w:pPr>
        <w:pStyle w:val="ListParagraph"/>
        <w:numPr>
          <w:ilvl w:val="0"/>
          <w:numId w:val="21"/>
        </w:numPr>
      </w:pPr>
      <w:r w:rsidRPr="00780D1A">
        <w:t>The senders name and a return address that is stamped or printed, no address labels will be allowed. Gang monikers, nicknames or initials will not be accepted.</w:t>
      </w:r>
    </w:p>
    <w:p w14:paraId="27AF247C" w14:textId="3F9C8229" w:rsidR="00780D1A" w:rsidRDefault="00780D1A" w:rsidP="001928D1">
      <w:pPr>
        <w:pStyle w:val="ListParagraph"/>
        <w:numPr>
          <w:ilvl w:val="0"/>
          <w:numId w:val="21"/>
        </w:numPr>
      </w:pPr>
      <w:r w:rsidRPr="00780D1A">
        <w:t xml:space="preserve">The </w:t>
      </w:r>
      <w:r w:rsidR="00BF50EF">
        <w:t>IP’s</w:t>
      </w:r>
      <w:r w:rsidRPr="00780D1A">
        <w:t xml:space="preserve"> complete name that they are booked as.  Gang monikers, nicknames or initials will not be accepted.  </w:t>
      </w:r>
    </w:p>
    <w:p w14:paraId="70A0A02C" w14:textId="77777777" w:rsidR="00780D1A" w:rsidRPr="00780D1A" w:rsidRDefault="00780D1A" w:rsidP="001928D1">
      <w:pPr>
        <w:spacing w:before="240"/>
      </w:pPr>
      <w:r w:rsidRPr="00780D1A">
        <w:t xml:space="preserve">All incoming mail shall be opened and inspected for contraband. </w:t>
      </w:r>
    </w:p>
    <w:p w14:paraId="5D2D9DA9" w14:textId="49F98DBE" w:rsidR="00780D1A" w:rsidRPr="001928D1" w:rsidRDefault="00780D1A" w:rsidP="001928D1">
      <w:pPr>
        <w:pStyle w:val="ListParagraph"/>
        <w:numPr>
          <w:ilvl w:val="0"/>
          <w:numId w:val="23"/>
        </w:numPr>
      </w:pPr>
      <w:r w:rsidRPr="001928D1">
        <w:t xml:space="preserve">Opening and inspection of legal mail will be conducted in the presence of the </w:t>
      </w:r>
      <w:r w:rsidR="00BF50EF">
        <w:t>IP</w:t>
      </w:r>
      <w:r w:rsidRPr="001928D1">
        <w:t>.</w:t>
      </w:r>
    </w:p>
    <w:p w14:paraId="3A0648F7" w14:textId="46F34279" w:rsidR="00780D1A" w:rsidRPr="001928D1" w:rsidRDefault="00780D1A" w:rsidP="001928D1">
      <w:pPr>
        <w:pStyle w:val="ListParagraph"/>
        <w:numPr>
          <w:ilvl w:val="0"/>
          <w:numId w:val="23"/>
        </w:numPr>
      </w:pPr>
      <w:r w:rsidRPr="001928D1">
        <w:t xml:space="preserve">Mail will be opened, inspected and distributed each day except for Sundays and Holidays.  Mail will only be delivered to the addressed </w:t>
      </w:r>
      <w:r w:rsidR="00BF50EF">
        <w:t>IP</w:t>
      </w:r>
      <w:r w:rsidRPr="001928D1">
        <w:t xml:space="preserve">.  </w:t>
      </w:r>
    </w:p>
    <w:p w14:paraId="1E2A0D24" w14:textId="77777777" w:rsidR="00780D1A" w:rsidRPr="00780D1A" w:rsidRDefault="00780D1A" w:rsidP="001928D1">
      <w:pPr>
        <w:spacing w:before="240"/>
      </w:pPr>
      <w:r w:rsidRPr="00780D1A">
        <w:t>Items allowed to be mailed in include the following:</w:t>
      </w:r>
    </w:p>
    <w:p w14:paraId="4E46D6A6" w14:textId="55B69EF3" w:rsidR="00780D1A" w:rsidRPr="00780D1A" w:rsidRDefault="00F97A98" w:rsidP="001928D1">
      <w:pPr>
        <w:pStyle w:val="ListParagraph"/>
        <w:numPr>
          <w:ilvl w:val="0"/>
          <w:numId w:val="24"/>
        </w:numPr>
      </w:pPr>
      <w:r>
        <w:t xml:space="preserve">Letters </w:t>
      </w:r>
    </w:p>
    <w:p w14:paraId="0EA57D78" w14:textId="3D1F6287" w:rsidR="00780D1A" w:rsidRPr="00780D1A" w:rsidRDefault="00780D1A" w:rsidP="001928D1">
      <w:pPr>
        <w:pStyle w:val="ListParagraph"/>
        <w:numPr>
          <w:ilvl w:val="0"/>
          <w:numId w:val="24"/>
        </w:numPr>
      </w:pPr>
      <w:r w:rsidRPr="00780D1A">
        <w:t xml:space="preserve">Money orders or cashier checks made out to the </w:t>
      </w:r>
      <w:r w:rsidR="00BF50EF">
        <w:t>IP</w:t>
      </w:r>
    </w:p>
    <w:p w14:paraId="7DCB0BED" w14:textId="5A04C746" w:rsidR="00780D1A" w:rsidRPr="00780D1A" w:rsidRDefault="00780D1A" w:rsidP="001928D1">
      <w:pPr>
        <w:pStyle w:val="ListParagraph"/>
        <w:numPr>
          <w:ilvl w:val="0"/>
          <w:numId w:val="24"/>
        </w:numPr>
      </w:pPr>
      <w:r w:rsidRPr="00780D1A">
        <w:t>Newspapers mailed only from the publisher</w:t>
      </w:r>
    </w:p>
    <w:p w14:paraId="71959129" w14:textId="045D9B87" w:rsidR="00780D1A" w:rsidRPr="00780D1A" w:rsidRDefault="00780D1A" w:rsidP="001928D1">
      <w:pPr>
        <w:pStyle w:val="ListParagraph"/>
        <w:numPr>
          <w:ilvl w:val="0"/>
          <w:numId w:val="24"/>
        </w:numPr>
      </w:pPr>
      <w:r w:rsidRPr="00780D1A">
        <w:t>Magazines mailed only from the publisher</w:t>
      </w:r>
    </w:p>
    <w:p w14:paraId="11EEBAB9" w14:textId="3C57E930" w:rsidR="00780D1A" w:rsidRPr="00780D1A" w:rsidRDefault="00780D1A" w:rsidP="001928D1">
      <w:pPr>
        <w:pStyle w:val="ListParagraph"/>
        <w:numPr>
          <w:ilvl w:val="0"/>
          <w:numId w:val="24"/>
        </w:numPr>
      </w:pPr>
      <w:r w:rsidRPr="00780D1A">
        <w:t xml:space="preserve">Books – Only soft cover books in new condition ordered and shipped from Amazon will be accepted.  No other vendors will be accepted unless approved by the Jail Commander. </w:t>
      </w:r>
      <w:proofErr w:type="gramStart"/>
      <w:r w:rsidR="000C333D">
        <w:t>IP’s</w:t>
      </w:r>
      <w:proofErr w:type="gramEnd"/>
      <w:r w:rsidR="000C333D">
        <w:t xml:space="preserve"> are allowed a maximum of 3 personal books in their possession at a time. </w:t>
      </w:r>
    </w:p>
    <w:p w14:paraId="0E7E032F" w14:textId="5B95A724" w:rsidR="00780D1A" w:rsidRPr="00780D1A" w:rsidRDefault="00780D1A" w:rsidP="001928D1">
      <w:pPr>
        <w:pStyle w:val="ListParagraph"/>
        <w:numPr>
          <w:ilvl w:val="0"/>
          <w:numId w:val="24"/>
        </w:numPr>
      </w:pPr>
      <w:r w:rsidRPr="00780D1A">
        <w:t>No more than 5 photographs (no larger than 4”</w:t>
      </w:r>
      <w:r w:rsidR="001928D1">
        <w:t xml:space="preserve"> </w:t>
      </w:r>
      <w:r w:rsidRPr="00780D1A">
        <w:t>x</w:t>
      </w:r>
      <w:r w:rsidR="001928D1">
        <w:t xml:space="preserve"> </w:t>
      </w:r>
      <w:r w:rsidRPr="00780D1A">
        <w:t>6”) per letter may be mailed in at any time.</w:t>
      </w:r>
    </w:p>
    <w:p w14:paraId="134CC97D" w14:textId="77777777" w:rsidR="00780D1A" w:rsidRPr="00780D1A" w:rsidRDefault="00780D1A" w:rsidP="001928D1">
      <w:pPr>
        <w:spacing w:before="240"/>
      </w:pPr>
      <w:proofErr w:type="gramStart"/>
      <w:r w:rsidRPr="00780D1A">
        <w:t>In an effort to</w:t>
      </w:r>
      <w:proofErr w:type="gramEnd"/>
      <w:r w:rsidRPr="00780D1A">
        <w:t xml:space="preserve"> keep illegal substances and contraband from entering the Siskiyou County Jail, mail containing the following will not be allowed and will be returned to the sender:</w:t>
      </w:r>
    </w:p>
    <w:p w14:paraId="03DA88B8" w14:textId="2150572C" w:rsidR="00780D1A" w:rsidRDefault="00780D1A" w:rsidP="001928D1">
      <w:pPr>
        <w:pStyle w:val="ListParagraph"/>
        <w:numPr>
          <w:ilvl w:val="0"/>
          <w:numId w:val="25"/>
        </w:numPr>
      </w:pPr>
      <w:r w:rsidRPr="00780D1A">
        <w:t>Polaroid pictures</w:t>
      </w:r>
    </w:p>
    <w:p w14:paraId="222CF779" w14:textId="20BF66CE" w:rsidR="00F97A98" w:rsidRPr="00780D1A" w:rsidRDefault="00F97A98" w:rsidP="001928D1">
      <w:pPr>
        <w:pStyle w:val="ListParagraph"/>
        <w:numPr>
          <w:ilvl w:val="0"/>
          <w:numId w:val="25"/>
        </w:numPr>
      </w:pPr>
      <w:r>
        <w:t>Postcards</w:t>
      </w:r>
    </w:p>
    <w:p w14:paraId="71BBB92E" w14:textId="77777777" w:rsidR="00780D1A" w:rsidRPr="00780D1A" w:rsidRDefault="00780D1A" w:rsidP="001928D1">
      <w:pPr>
        <w:pStyle w:val="ListParagraph"/>
        <w:numPr>
          <w:ilvl w:val="0"/>
          <w:numId w:val="25"/>
        </w:numPr>
      </w:pPr>
      <w:r w:rsidRPr="00780D1A">
        <w:t>No photo collages on paper larger than 4”x6”</w:t>
      </w:r>
    </w:p>
    <w:p w14:paraId="49BC1EB5" w14:textId="77777777" w:rsidR="00780D1A" w:rsidRPr="00780D1A" w:rsidRDefault="00780D1A" w:rsidP="001928D1">
      <w:pPr>
        <w:pStyle w:val="ListParagraph"/>
        <w:numPr>
          <w:ilvl w:val="0"/>
          <w:numId w:val="25"/>
        </w:numPr>
      </w:pPr>
      <w:r w:rsidRPr="00780D1A">
        <w:t>Pictures containing nudity or partial nudity</w:t>
      </w:r>
    </w:p>
    <w:p w14:paraId="50F2EF7A" w14:textId="77777777" w:rsidR="00780D1A" w:rsidRPr="00780D1A" w:rsidRDefault="00780D1A" w:rsidP="001928D1">
      <w:pPr>
        <w:pStyle w:val="ListParagraph"/>
        <w:numPr>
          <w:ilvl w:val="0"/>
          <w:numId w:val="25"/>
        </w:numPr>
      </w:pPr>
      <w:r w:rsidRPr="00780D1A">
        <w:t>Obscene photos, drawings or writings</w:t>
      </w:r>
    </w:p>
    <w:p w14:paraId="12DA007A" w14:textId="77777777" w:rsidR="00780D1A" w:rsidRPr="00780D1A" w:rsidRDefault="00780D1A" w:rsidP="001928D1">
      <w:pPr>
        <w:pStyle w:val="ListParagraph"/>
        <w:numPr>
          <w:ilvl w:val="0"/>
          <w:numId w:val="25"/>
        </w:numPr>
      </w:pPr>
      <w:r w:rsidRPr="00780D1A">
        <w:t>Gang related material</w:t>
      </w:r>
    </w:p>
    <w:p w14:paraId="5051040A" w14:textId="77777777" w:rsidR="00780D1A" w:rsidRPr="00780D1A" w:rsidRDefault="00780D1A" w:rsidP="001928D1">
      <w:pPr>
        <w:pStyle w:val="ListParagraph"/>
        <w:numPr>
          <w:ilvl w:val="0"/>
          <w:numId w:val="25"/>
        </w:numPr>
      </w:pPr>
      <w:r w:rsidRPr="00780D1A">
        <w:t>Envelopes with drawings on the outside</w:t>
      </w:r>
    </w:p>
    <w:p w14:paraId="4F14C48E" w14:textId="77777777" w:rsidR="00780D1A" w:rsidRPr="00780D1A" w:rsidRDefault="006D5177" w:rsidP="001928D1">
      <w:pPr>
        <w:pStyle w:val="ListParagraph"/>
        <w:numPr>
          <w:ilvl w:val="0"/>
          <w:numId w:val="25"/>
        </w:numPr>
      </w:pPr>
      <w:r>
        <w:t>P</w:t>
      </w:r>
      <w:r w:rsidR="00780D1A" w:rsidRPr="00780D1A">
        <w:t>ersonal checks</w:t>
      </w:r>
    </w:p>
    <w:p w14:paraId="6AC55C04" w14:textId="77777777" w:rsidR="00780D1A" w:rsidRPr="00780D1A" w:rsidRDefault="00780D1A" w:rsidP="001928D1">
      <w:pPr>
        <w:pStyle w:val="ListParagraph"/>
        <w:numPr>
          <w:ilvl w:val="0"/>
          <w:numId w:val="25"/>
        </w:numPr>
      </w:pPr>
      <w:r w:rsidRPr="00780D1A">
        <w:t>Stickers, Stamps, envelopes, blank paper</w:t>
      </w:r>
    </w:p>
    <w:p w14:paraId="3067FCE4" w14:textId="77777777" w:rsidR="00780D1A" w:rsidRPr="00780D1A" w:rsidRDefault="00780D1A" w:rsidP="001928D1">
      <w:pPr>
        <w:pStyle w:val="ListParagraph"/>
        <w:numPr>
          <w:ilvl w:val="0"/>
          <w:numId w:val="25"/>
        </w:numPr>
      </w:pPr>
      <w:r w:rsidRPr="00780D1A">
        <w:t>Greeting cards</w:t>
      </w:r>
    </w:p>
    <w:p w14:paraId="205D7EFD" w14:textId="77777777" w:rsidR="00780D1A" w:rsidRPr="00780D1A" w:rsidRDefault="00780D1A" w:rsidP="001928D1">
      <w:pPr>
        <w:pStyle w:val="ListParagraph"/>
        <w:numPr>
          <w:ilvl w:val="0"/>
          <w:numId w:val="25"/>
        </w:numPr>
      </w:pPr>
      <w:r w:rsidRPr="00780D1A">
        <w:t>Letters written on card stock or colored paper</w:t>
      </w:r>
    </w:p>
    <w:p w14:paraId="3DDD6050" w14:textId="77777777" w:rsidR="00780D1A" w:rsidRPr="00780D1A" w:rsidRDefault="00780D1A" w:rsidP="001928D1">
      <w:pPr>
        <w:pStyle w:val="ListParagraph"/>
        <w:numPr>
          <w:ilvl w:val="0"/>
          <w:numId w:val="25"/>
        </w:numPr>
      </w:pPr>
      <w:r w:rsidRPr="00780D1A">
        <w:lastRenderedPageBreak/>
        <w:t>Used books, hardcover books, and books with spiral bindings</w:t>
      </w:r>
    </w:p>
    <w:p w14:paraId="70C4C3F0" w14:textId="77777777" w:rsidR="00780D1A" w:rsidRPr="00780D1A" w:rsidRDefault="00780D1A" w:rsidP="001928D1">
      <w:pPr>
        <w:pStyle w:val="ListParagraph"/>
        <w:numPr>
          <w:ilvl w:val="0"/>
          <w:numId w:val="25"/>
        </w:numPr>
      </w:pPr>
      <w:r w:rsidRPr="00780D1A">
        <w:t xml:space="preserve">Laminated or </w:t>
      </w:r>
      <w:proofErr w:type="gramStart"/>
      <w:r w:rsidRPr="00780D1A">
        <w:t>plastic coated</w:t>
      </w:r>
      <w:proofErr w:type="gramEnd"/>
      <w:r w:rsidRPr="00780D1A">
        <w:t xml:space="preserve"> items</w:t>
      </w:r>
    </w:p>
    <w:p w14:paraId="479DB716" w14:textId="77777777" w:rsidR="00780D1A" w:rsidRPr="00780D1A" w:rsidRDefault="00780D1A" w:rsidP="001928D1">
      <w:pPr>
        <w:pStyle w:val="ListParagraph"/>
        <w:numPr>
          <w:ilvl w:val="0"/>
          <w:numId w:val="25"/>
        </w:numPr>
      </w:pPr>
      <w:r w:rsidRPr="00780D1A">
        <w:t>Third party mail</w:t>
      </w:r>
    </w:p>
    <w:p w14:paraId="0885AC39" w14:textId="77777777" w:rsidR="00780D1A" w:rsidRPr="00780D1A" w:rsidRDefault="00780D1A" w:rsidP="001928D1">
      <w:pPr>
        <w:pStyle w:val="ListParagraph"/>
        <w:numPr>
          <w:ilvl w:val="0"/>
          <w:numId w:val="25"/>
        </w:numPr>
      </w:pPr>
      <w:r w:rsidRPr="00780D1A">
        <w:t xml:space="preserve">Items containing Paint, </w:t>
      </w:r>
      <w:proofErr w:type="gramStart"/>
      <w:r w:rsidRPr="00780D1A">
        <w:t>Water colors</w:t>
      </w:r>
      <w:proofErr w:type="gramEnd"/>
      <w:r w:rsidRPr="00780D1A">
        <w:t>, Crayons, Glue, Tape, Lipstick, Perfume, Glitter, Sticky Substances, Stains, White out</w:t>
      </w:r>
    </w:p>
    <w:p w14:paraId="0B2CC966" w14:textId="77777777" w:rsidR="00B502D0" w:rsidRDefault="00780D1A" w:rsidP="001928D1">
      <w:pPr>
        <w:pStyle w:val="ListParagraph"/>
        <w:numPr>
          <w:ilvl w:val="0"/>
          <w:numId w:val="25"/>
        </w:numPr>
      </w:pPr>
      <w:r w:rsidRPr="00780D1A">
        <w:t>Packages without the Jail Commanders prior approval</w:t>
      </w:r>
    </w:p>
    <w:p w14:paraId="5036F47E" w14:textId="77777777" w:rsidR="00780D1A" w:rsidRPr="00780D1A" w:rsidRDefault="006D5177" w:rsidP="001928D1">
      <w:pPr>
        <w:pStyle w:val="ListParagraph"/>
        <w:numPr>
          <w:ilvl w:val="0"/>
          <w:numId w:val="25"/>
        </w:numPr>
      </w:pPr>
      <w:r>
        <w:t>Games (board games, cards etc.)</w:t>
      </w:r>
    </w:p>
    <w:p w14:paraId="674E6694" w14:textId="083F49B0" w:rsidR="00780D1A" w:rsidRDefault="00780D1A" w:rsidP="001928D1">
      <w:pPr>
        <w:spacing w:before="240"/>
      </w:pPr>
      <w:r w:rsidRPr="00780D1A">
        <w:t xml:space="preserve">Outgoing </w:t>
      </w:r>
      <w:r w:rsidR="00BF50EF">
        <w:t>IP</w:t>
      </w:r>
      <w:r w:rsidRPr="00780D1A">
        <w:t xml:space="preserve"> mail shall not be sealed by the </w:t>
      </w:r>
      <w:r w:rsidR="00BF50EF">
        <w:t>IP</w:t>
      </w:r>
      <w:r w:rsidRPr="00780D1A">
        <w:t xml:space="preserve">.  Custodial staff will seal the envelopes after inspection for contraband.  Legal mail may be sealed by the </w:t>
      </w:r>
      <w:r w:rsidR="00BF50EF">
        <w:t>IP</w:t>
      </w:r>
      <w:r w:rsidRPr="00780D1A">
        <w:t>.</w:t>
      </w:r>
    </w:p>
    <w:p w14:paraId="45ABFFFA" w14:textId="77777777" w:rsidR="00780D1A" w:rsidRPr="00780D1A" w:rsidRDefault="00780D1A" w:rsidP="001928D1">
      <w:pPr>
        <w:pStyle w:val="ListParagraph"/>
        <w:numPr>
          <w:ilvl w:val="0"/>
          <w:numId w:val="26"/>
        </w:numPr>
      </w:pPr>
      <w:r w:rsidRPr="00780D1A">
        <w:t>Outgoing mail must include the following:</w:t>
      </w:r>
    </w:p>
    <w:p w14:paraId="7287E485" w14:textId="4E356732" w:rsidR="00780D1A" w:rsidRPr="00780D1A" w:rsidRDefault="00780D1A" w:rsidP="001928D1">
      <w:pPr>
        <w:pStyle w:val="ListParagraph"/>
        <w:numPr>
          <w:ilvl w:val="1"/>
          <w:numId w:val="26"/>
        </w:numPr>
      </w:pPr>
      <w:r w:rsidRPr="00780D1A">
        <w:t xml:space="preserve">The </w:t>
      </w:r>
      <w:r w:rsidR="00BF50EF">
        <w:t>IP’s</w:t>
      </w:r>
      <w:r w:rsidRPr="00780D1A">
        <w:t xml:space="preserve"> name and </w:t>
      </w:r>
      <w:r w:rsidR="00BF50EF">
        <w:t>IP’s</w:t>
      </w:r>
      <w:r w:rsidRPr="00780D1A">
        <w:t xml:space="preserve"> ID number.</w:t>
      </w:r>
    </w:p>
    <w:p w14:paraId="6256C630" w14:textId="77777777" w:rsidR="00780D1A" w:rsidRPr="00780D1A" w:rsidRDefault="00780D1A" w:rsidP="001928D1">
      <w:pPr>
        <w:pStyle w:val="ListParagraph"/>
        <w:numPr>
          <w:ilvl w:val="1"/>
          <w:numId w:val="26"/>
        </w:numPr>
      </w:pPr>
      <w:r w:rsidRPr="00780D1A">
        <w:t>The addresse</w:t>
      </w:r>
      <w:r w:rsidR="00CE307C">
        <w:t>e</w:t>
      </w:r>
      <w:r w:rsidRPr="00780D1A">
        <w:t xml:space="preserve">s complete name and address.  Gang monikers, nicknames or initials will not be accepted.  </w:t>
      </w:r>
    </w:p>
    <w:p w14:paraId="6F44BCF1" w14:textId="271B9AAB" w:rsidR="00780D1A" w:rsidRPr="00780D1A" w:rsidRDefault="00780D1A" w:rsidP="001928D1">
      <w:pPr>
        <w:pStyle w:val="ListParagraph"/>
        <w:numPr>
          <w:ilvl w:val="0"/>
          <w:numId w:val="26"/>
        </w:numPr>
      </w:pPr>
      <w:r w:rsidRPr="00780D1A">
        <w:t xml:space="preserve">Outgoing mail will be returned to the </w:t>
      </w:r>
      <w:r w:rsidR="00BF50EF">
        <w:t>IP</w:t>
      </w:r>
      <w:r w:rsidRPr="00780D1A">
        <w:t xml:space="preserve"> if the following are on the envelopes</w:t>
      </w:r>
    </w:p>
    <w:p w14:paraId="3B114A22" w14:textId="77777777" w:rsidR="00780D1A" w:rsidRPr="00780D1A" w:rsidRDefault="00780D1A" w:rsidP="001928D1">
      <w:pPr>
        <w:pStyle w:val="ListParagraph"/>
        <w:numPr>
          <w:ilvl w:val="1"/>
          <w:numId w:val="26"/>
        </w:numPr>
      </w:pPr>
      <w:r w:rsidRPr="00780D1A">
        <w:t>Toothpaste</w:t>
      </w:r>
    </w:p>
    <w:p w14:paraId="2155D970" w14:textId="77777777" w:rsidR="00780D1A" w:rsidRPr="00780D1A" w:rsidRDefault="00780D1A" w:rsidP="001928D1">
      <w:pPr>
        <w:pStyle w:val="ListParagraph"/>
        <w:numPr>
          <w:ilvl w:val="1"/>
          <w:numId w:val="26"/>
        </w:numPr>
      </w:pPr>
      <w:r w:rsidRPr="00780D1A">
        <w:t>Drawings</w:t>
      </w:r>
    </w:p>
    <w:p w14:paraId="7583646B" w14:textId="77777777" w:rsidR="00780D1A" w:rsidRPr="00780D1A" w:rsidRDefault="00780D1A" w:rsidP="001928D1">
      <w:pPr>
        <w:pStyle w:val="ListParagraph"/>
        <w:numPr>
          <w:ilvl w:val="1"/>
          <w:numId w:val="26"/>
        </w:numPr>
      </w:pPr>
      <w:r w:rsidRPr="00780D1A">
        <w:t>Stickers</w:t>
      </w:r>
    </w:p>
    <w:p w14:paraId="4CB048B1" w14:textId="77777777" w:rsidR="00780D1A" w:rsidRDefault="00780D1A" w:rsidP="001928D1">
      <w:pPr>
        <w:pStyle w:val="ListParagraph"/>
        <w:numPr>
          <w:ilvl w:val="1"/>
          <w:numId w:val="26"/>
        </w:numPr>
      </w:pPr>
      <w:r w:rsidRPr="00780D1A">
        <w:t>Nicknames, Monikers and/or Initials</w:t>
      </w:r>
    </w:p>
    <w:p w14:paraId="66640566" w14:textId="2FE38ED8" w:rsidR="00780D1A" w:rsidRDefault="00780D1A" w:rsidP="001928D1">
      <w:pPr>
        <w:spacing w:before="240"/>
      </w:pPr>
      <w:r w:rsidRPr="00780D1A">
        <w:t xml:space="preserve">Indigent </w:t>
      </w:r>
      <w:proofErr w:type="gramStart"/>
      <w:r w:rsidR="00BF50EF">
        <w:t>IP’s</w:t>
      </w:r>
      <w:proofErr w:type="gramEnd"/>
      <w:r w:rsidRPr="00780D1A">
        <w:t xml:space="preserve"> are allowed 2 outgoing letter</w:t>
      </w:r>
      <w:r w:rsidR="006D5177">
        <w:t>s</w:t>
      </w:r>
      <w:r w:rsidRPr="00780D1A">
        <w:t xml:space="preserve"> per week excluding legal mail.  </w:t>
      </w:r>
    </w:p>
    <w:p w14:paraId="263017B6" w14:textId="3AF58841" w:rsidR="00EF3E2F" w:rsidRDefault="00E60AEA" w:rsidP="001928D1">
      <w:r>
        <w:t xml:space="preserve">Money will only be accepted through the U.S. Mail.  </w:t>
      </w:r>
      <w:r w:rsidR="00EF3E2F">
        <w:t xml:space="preserve">Money orders may be sent to </w:t>
      </w:r>
      <w:r w:rsidR="00BF50EF">
        <w:t>IP’s</w:t>
      </w:r>
      <w:r w:rsidR="00EF3E2F">
        <w:t>.  Cash is accepted but not recommended to b</w:t>
      </w:r>
      <w:r>
        <w:t xml:space="preserve">e sent through the U.S. Mail.  </w:t>
      </w:r>
      <w:r w:rsidR="00EF3E2F">
        <w:t>No personal checks</w:t>
      </w:r>
      <w:r w:rsidR="00A33887">
        <w:t xml:space="preserve"> will be accepted, if received in the mail personal checks</w:t>
      </w:r>
      <w:r>
        <w:t xml:space="preserve"> will be placed on the </w:t>
      </w:r>
      <w:r w:rsidR="00BF50EF">
        <w:t>IP’s</w:t>
      </w:r>
      <w:r>
        <w:t xml:space="preserve"> property.  </w:t>
      </w:r>
    </w:p>
    <w:p w14:paraId="1E0A6C0C" w14:textId="152D6478" w:rsidR="00065CDB" w:rsidRDefault="00065CDB" w:rsidP="001928D1">
      <w:r>
        <w:t>I</w:t>
      </w:r>
      <w:r w:rsidR="00BF50EF">
        <w:t>P’s</w:t>
      </w:r>
      <w:r>
        <w:t xml:space="preserve"> may not correspond with other </w:t>
      </w:r>
      <w:proofErr w:type="gramStart"/>
      <w:r w:rsidR="00BF50EF">
        <w:t>IP’s</w:t>
      </w:r>
      <w:proofErr w:type="gramEnd"/>
      <w:r>
        <w:t xml:space="preserve"> in this facility or any other jail/prison facility. </w:t>
      </w:r>
    </w:p>
    <w:p w14:paraId="10DFD46A" w14:textId="4F93DA26" w:rsidR="00065CDB" w:rsidRDefault="00065CDB" w:rsidP="001928D1">
      <w:r>
        <w:t xml:space="preserve">Mail received at this facility for an </w:t>
      </w:r>
      <w:r w:rsidR="00BF50EF">
        <w:t>IP</w:t>
      </w:r>
      <w:r>
        <w:t xml:space="preserve"> who has been discharged or transferred will be returned to the sender with the notation that the addressee is no longer at this address.  Mail with no return address will be put in the booking file of whom it is addressed.  </w:t>
      </w:r>
    </w:p>
    <w:p w14:paraId="75E4A7FE" w14:textId="30B7DED9" w:rsidR="00502FEC" w:rsidRDefault="00065CDB" w:rsidP="001928D1">
      <w:r>
        <w:t xml:space="preserve">Except for circumstances </w:t>
      </w:r>
      <w:r w:rsidR="000064F6">
        <w:t xml:space="preserve">beyond the control of the Jail, incoming mail will be delivered to </w:t>
      </w:r>
      <w:proofErr w:type="gramStart"/>
      <w:r w:rsidR="00BF50EF">
        <w:t>IP’s</w:t>
      </w:r>
      <w:proofErr w:type="gramEnd"/>
      <w:r w:rsidR="000064F6">
        <w:t xml:space="preserve"> on the day it is </w:t>
      </w:r>
      <w:r w:rsidR="001928D1">
        <w:t>received,</w:t>
      </w:r>
      <w:r w:rsidR="000064F6">
        <w:t xml:space="preserve"> and outgoing mail will be deposited in the U.S. Mail the next business day after </w:t>
      </w:r>
      <w:r w:rsidR="00502FEC">
        <w:t xml:space="preserve">it is received from the </w:t>
      </w:r>
      <w:r w:rsidR="00BF50EF">
        <w:t>IP</w:t>
      </w:r>
      <w:r w:rsidR="00502FEC">
        <w:t>.</w:t>
      </w:r>
    </w:p>
    <w:p w14:paraId="600DB208" w14:textId="005D7739" w:rsidR="00502FEC" w:rsidRPr="00EE2853" w:rsidRDefault="00502FEC" w:rsidP="00EE2853">
      <w:pPr>
        <w:pStyle w:val="Heading1"/>
      </w:pPr>
      <w:r>
        <w:t xml:space="preserve"> </w:t>
      </w:r>
      <w:bookmarkStart w:id="14" w:name="_Toc26346281"/>
      <w:r w:rsidR="00EE2853" w:rsidRPr="00EE2853">
        <w:t>Commissary</w:t>
      </w:r>
      <w:bookmarkEnd w:id="14"/>
    </w:p>
    <w:p w14:paraId="5F66934F" w14:textId="42E7B3AB" w:rsidR="00C70C79" w:rsidRDefault="00C70C79" w:rsidP="00EE2853">
      <w:r>
        <w:t xml:space="preserve">Commissary is a privilege and will be made available once a week.  Orders are </w:t>
      </w:r>
      <w:r w:rsidR="00D65373">
        <w:t>made</w:t>
      </w:r>
      <w:r>
        <w:t xml:space="preserve"> using the </w:t>
      </w:r>
      <w:r w:rsidR="00BF50EF">
        <w:t>IP</w:t>
      </w:r>
      <w:r>
        <w:t xml:space="preserve"> phone</w:t>
      </w:r>
      <w:r w:rsidR="00D65373">
        <w:t>, tablet</w:t>
      </w:r>
      <w:r w:rsidR="001B1FE3">
        <w:t xml:space="preserve"> and/or kiosk</w:t>
      </w:r>
      <w:r>
        <w:t xml:space="preserve"> in your assigned unit.  Orders must be placed prior to 11:00pm on </w:t>
      </w:r>
      <w:r w:rsidR="00D65373">
        <w:t>Tuesday</w:t>
      </w:r>
      <w:r>
        <w:t xml:space="preserve"> and will </w:t>
      </w:r>
      <w:r>
        <w:lastRenderedPageBreak/>
        <w:t xml:space="preserve">be passed out on </w:t>
      </w:r>
      <w:r w:rsidR="00D65373">
        <w:t>Thursday or Friday of</w:t>
      </w:r>
      <w:r>
        <w:t xml:space="preserve"> the following week.</w:t>
      </w:r>
      <w:r w:rsidR="00D65373">
        <w:t xml:space="preserve"> </w:t>
      </w:r>
      <w:r w:rsidR="000D7E72">
        <w:t>You will be able to purchase</w:t>
      </w:r>
      <w:r w:rsidR="00D65373">
        <w:t xml:space="preserve"> up to</w:t>
      </w:r>
      <w:r w:rsidR="000D7E72">
        <w:t xml:space="preserve"> $100.00 worth of goods each week.</w:t>
      </w:r>
    </w:p>
    <w:p w14:paraId="6E5AC302" w14:textId="0495ED2C" w:rsidR="00C70C79" w:rsidRPr="00EE2853" w:rsidRDefault="00C70C79" w:rsidP="00EE2853">
      <w:pPr>
        <w:rPr>
          <w:b/>
          <w:bCs/>
        </w:rPr>
      </w:pPr>
      <w:r w:rsidRPr="00EE2853">
        <w:rPr>
          <w:b/>
          <w:bCs/>
        </w:rPr>
        <w:t xml:space="preserve">Razors will be exchanged on a one-for-one basis for all </w:t>
      </w:r>
      <w:r w:rsidR="00BF50EF">
        <w:rPr>
          <w:b/>
          <w:bCs/>
        </w:rPr>
        <w:t>IP’s</w:t>
      </w:r>
      <w:r w:rsidRPr="00EE2853">
        <w:rPr>
          <w:b/>
          <w:bCs/>
        </w:rPr>
        <w:t xml:space="preserve">. </w:t>
      </w:r>
    </w:p>
    <w:p w14:paraId="0814E66D" w14:textId="77777777" w:rsidR="00C70C79" w:rsidRDefault="000D7E72" w:rsidP="00EE2853">
      <w:r w:rsidRPr="00EE2853">
        <w:rPr>
          <w:b/>
          <w:iCs/>
        </w:rPr>
        <w:t>All sales are final,</w:t>
      </w:r>
      <w:r>
        <w:rPr>
          <w:b/>
          <w:i/>
        </w:rPr>
        <w:t xml:space="preserve"> </w:t>
      </w:r>
      <w:r>
        <w:t xml:space="preserve">so make sure that you check your order before you return to your unit.  </w:t>
      </w:r>
    </w:p>
    <w:p w14:paraId="227C38D9" w14:textId="6562E1CD" w:rsidR="000D7E72" w:rsidRDefault="000D7E72" w:rsidP="00EE2853">
      <w:r>
        <w:t xml:space="preserve">Indigent </w:t>
      </w:r>
      <w:r w:rsidR="00BF50EF">
        <w:t>IP’s</w:t>
      </w:r>
      <w:r>
        <w:t xml:space="preserve"> will be provided upon request, the following items once a week:  Soap, </w:t>
      </w:r>
      <w:r w:rsidR="00D65373">
        <w:t>eight</w:t>
      </w:r>
      <w:r>
        <w:t xml:space="preserve"> sheets of paper, </w:t>
      </w:r>
      <w:r w:rsidR="00D65373">
        <w:t>4</w:t>
      </w:r>
      <w:r>
        <w:t xml:space="preserve"> envelopes, toothpaste, toothbrush, razor and shampoo.  </w:t>
      </w:r>
    </w:p>
    <w:p w14:paraId="41AD58C2" w14:textId="0D70007A" w:rsidR="000D7E72" w:rsidRDefault="000D7E72" w:rsidP="00EE2853">
      <w:r>
        <w:t xml:space="preserve">The definition of an Indigent </w:t>
      </w:r>
      <w:r w:rsidR="00BF50EF">
        <w:t xml:space="preserve">IP </w:t>
      </w:r>
      <w:r>
        <w:t xml:space="preserve">is any </w:t>
      </w:r>
      <w:r w:rsidR="00BF50EF">
        <w:t>IP</w:t>
      </w:r>
      <w:r>
        <w:t xml:space="preserve"> who has less than $1.00 in their </w:t>
      </w:r>
      <w:r w:rsidR="00BF50EF">
        <w:t xml:space="preserve">IP </w:t>
      </w:r>
      <w:r>
        <w:t xml:space="preserve">Trust Account </w:t>
      </w:r>
      <w:r w:rsidR="000F4F4A">
        <w:t xml:space="preserve">“on the books”, or (Commissary Account) and who has not deposited any funds into their account since his/her confinement or for a period of seven days after expenditures from their account has reduced to a balance below $1.00.  </w:t>
      </w:r>
    </w:p>
    <w:p w14:paraId="6736D488" w14:textId="0EF68BCC" w:rsidR="000F4F4A" w:rsidRDefault="000F4F4A" w:rsidP="00EE2853">
      <w:r>
        <w:t>I</w:t>
      </w:r>
      <w:r w:rsidR="00BF50EF">
        <w:t>P’s</w:t>
      </w:r>
      <w:r>
        <w:t xml:space="preserve"> trust accounts will show a negative</w:t>
      </w:r>
      <w:r w:rsidR="00057EE7">
        <w:t xml:space="preserve"> balance</w:t>
      </w:r>
      <w:r>
        <w:t xml:space="preserve"> and if indigent </w:t>
      </w:r>
      <w:r w:rsidR="00BF50EF">
        <w:t>IP’s</w:t>
      </w:r>
      <w:r>
        <w:t xml:space="preserve"> receive </w:t>
      </w:r>
      <w:r w:rsidR="00EE2853">
        <w:t>money,</w:t>
      </w:r>
      <w:r>
        <w:t xml:space="preserve"> they are expected to pay the negative balance on their account.  </w:t>
      </w:r>
    </w:p>
    <w:p w14:paraId="1AB3C96D" w14:textId="1141627E" w:rsidR="00057EE7" w:rsidRDefault="00057EE7" w:rsidP="00EE2853">
      <w:r>
        <w:t xml:space="preserve">Exchange of commissary items among </w:t>
      </w:r>
      <w:r w:rsidR="00BF50EF">
        <w:t>IP’s</w:t>
      </w:r>
      <w:r>
        <w:t xml:space="preserve"> is prohibited without the permission of the Watch Commander.  </w:t>
      </w:r>
    </w:p>
    <w:p w14:paraId="6DB65E1D" w14:textId="224E2539" w:rsidR="00057EE7" w:rsidRPr="00DF4DA7" w:rsidRDefault="00BF50EF" w:rsidP="00EE2853">
      <w:proofErr w:type="gramStart"/>
      <w:r>
        <w:t>IP’s</w:t>
      </w:r>
      <w:proofErr w:type="gramEnd"/>
      <w:r w:rsidR="00057EE7">
        <w:t xml:space="preserve"> in Disciplinary Separation will only be allowed to purchase hygiene items in commissary</w:t>
      </w:r>
      <w:r w:rsidR="00DF4DA7">
        <w:t xml:space="preserve">. </w:t>
      </w:r>
    </w:p>
    <w:p w14:paraId="6CD12DC4" w14:textId="7A9BEEDC" w:rsidR="00CE4F2E" w:rsidRPr="001E1B69" w:rsidRDefault="00EE2853" w:rsidP="00EE2853">
      <w:pPr>
        <w:pStyle w:val="Heading1"/>
      </w:pPr>
      <w:bookmarkStart w:id="15" w:name="_Toc26346282"/>
      <w:r>
        <w:t>Telephones/Video Visitation</w:t>
      </w:r>
      <w:bookmarkEnd w:id="15"/>
    </w:p>
    <w:p w14:paraId="34D9A1E9" w14:textId="1F1283FB" w:rsidR="003175D8" w:rsidRDefault="001E1B69" w:rsidP="00EE2853">
      <w:r>
        <w:t xml:space="preserve">Telephones/Video Visitation are a privilege and can be taken away if misused.  If telephone/video visitation equipment is damaged, </w:t>
      </w:r>
      <w:r w:rsidR="00BF50EF">
        <w:t>IP’s</w:t>
      </w:r>
      <w:r>
        <w:t xml:space="preserve"> may expect a substantial delay in repair or replacement.  </w:t>
      </w:r>
    </w:p>
    <w:p w14:paraId="5C7921C7" w14:textId="3C5D675D" w:rsidR="001E1B69" w:rsidRPr="00EE2853" w:rsidRDefault="00EE2853" w:rsidP="00EE2853">
      <w:pPr>
        <w:rPr>
          <w:b/>
          <w:bCs/>
          <w:sz w:val="28"/>
          <w:szCs w:val="28"/>
        </w:rPr>
      </w:pPr>
      <w:r w:rsidRPr="00EE2853">
        <w:rPr>
          <w:b/>
          <w:bCs/>
          <w:sz w:val="28"/>
          <w:szCs w:val="28"/>
        </w:rPr>
        <w:t>All Phone Calls and Video Visitation Are Monitored and Recorded and May Be Used Against You in Court.  This Does Not Apply to Attorneys, Investigators and Clergy if Custody Staff Is Made Aware of the Protected Call.</w:t>
      </w:r>
    </w:p>
    <w:p w14:paraId="78BD160F" w14:textId="449E7262" w:rsidR="00CE4F2E" w:rsidRDefault="00CB5014" w:rsidP="00EE2853">
      <w:pPr>
        <w:rPr>
          <w:b/>
        </w:rPr>
      </w:pPr>
      <w:r>
        <w:t xml:space="preserve">Telephones and Video Visitation will be available each day from 6:00am to 11:00pm.  </w:t>
      </w:r>
      <w:r w:rsidR="00A537F2">
        <w:t xml:space="preserve">Damaging and/or misusing the telephone and/or video visitation kiosk will result in automatic suspension of telephone/video visitation privileges and may also result in additional criminal charges.  Using the name and/or personal identification number that is not assigned to you </w:t>
      </w:r>
      <w:r w:rsidR="00261EF5">
        <w:t>will also result in immediate suspension of your telephone/video visitation privileges.</w:t>
      </w:r>
    </w:p>
    <w:p w14:paraId="0436908D" w14:textId="3376F9F1" w:rsidR="00DF7BCE" w:rsidRDefault="001E1B69" w:rsidP="00EE2853">
      <w:r>
        <w:t xml:space="preserve">You will maintain proper conduct while utilizing the telephone/video visitation.  Any misconduct whether from you or your video visitor will cause the visit to be </w:t>
      </w:r>
      <w:proofErr w:type="gramStart"/>
      <w:r>
        <w:t>terminated</w:t>
      </w:r>
      <w:proofErr w:type="gramEnd"/>
      <w:r>
        <w:t xml:space="preserve"> and telephone/video visitation privileges may be revoked.  Examples of misconduct </w:t>
      </w:r>
      <w:r w:rsidR="00D65373">
        <w:t>are being</w:t>
      </w:r>
      <w:r>
        <w:t xml:space="preserve"> disruptive, acting in an inappropriate manner and/or not properly dressed etc. </w:t>
      </w:r>
      <w:r w:rsidR="003175D8">
        <w:t xml:space="preserve"> </w:t>
      </w:r>
    </w:p>
    <w:p w14:paraId="04ABC636" w14:textId="4374B109" w:rsidR="003175D8" w:rsidRDefault="003175D8" w:rsidP="00EE2853">
      <w:r>
        <w:t xml:space="preserve">Any </w:t>
      </w:r>
      <w:r w:rsidR="005E24AE">
        <w:t>questions or complaints</w:t>
      </w:r>
      <w:r>
        <w:t xml:space="preserve"> regarding the I</w:t>
      </w:r>
      <w:r w:rsidR="00BF50EF">
        <w:t>P</w:t>
      </w:r>
      <w:r>
        <w:t xml:space="preserve"> Telephones/Video Visitation </w:t>
      </w:r>
      <w:r w:rsidR="005E24AE">
        <w:t xml:space="preserve">either by you </w:t>
      </w:r>
      <w:r w:rsidR="00071704">
        <w:t>and/</w:t>
      </w:r>
      <w:r w:rsidR="005E24AE">
        <w:t xml:space="preserve">or your family/friends </w:t>
      </w:r>
      <w:r w:rsidR="00071704">
        <w:t xml:space="preserve">should be directed to: </w:t>
      </w:r>
    </w:p>
    <w:p w14:paraId="2782979A" w14:textId="4CEAC16D" w:rsidR="00071704" w:rsidRPr="00B50120" w:rsidRDefault="00BB468F" w:rsidP="00EE2853">
      <w:pPr>
        <w:ind w:left="1080"/>
        <w:rPr>
          <w:highlight w:val="yellow"/>
        </w:rPr>
      </w:pPr>
      <w:r>
        <w:rPr>
          <w:b/>
          <w:bCs/>
          <w:highlight w:val="yellow"/>
        </w:rPr>
        <w:t xml:space="preserve">NCIC </w:t>
      </w:r>
      <w:r w:rsidR="001C583F">
        <w:rPr>
          <w:b/>
          <w:bCs/>
          <w:highlight w:val="yellow"/>
        </w:rPr>
        <w:t xml:space="preserve">Corrections Services </w:t>
      </w:r>
      <w:r w:rsidR="00071704" w:rsidRPr="00B50120">
        <w:rPr>
          <w:b/>
          <w:bCs/>
          <w:highlight w:val="yellow"/>
        </w:rPr>
        <w:t xml:space="preserve"> </w:t>
      </w:r>
      <w:r w:rsidR="00EE2853" w:rsidRPr="00B50120">
        <w:rPr>
          <w:highlight w:val="yellow"/>
        </w:rPr>
        <w:br/>
      </w:r>
      <w:r w:rsidR="00071704" w:rsidRPr="00B50120">
        <w:rPr>
          <w:highlight w:val="yellow"/>
        </w:rPr>
        <w:t>Toll Free Number – 1-800-</w:t>
      </w:r>
      <w:r w:rsidR="001C583F">
        <w:rPr>
          <w:highlight w:val="yellow"/>
        </w:rPr>
        <w:t>943-2189</w:t>
      </w:r>
    </w:p>
    <w:p w14:paraId="637263D0" w14:textId="45E85295" w:rsidR="00071704" w:rsidRDefault="00071704" w:rsidP="00EE2853">
      <w:pPr>
        <w:ind w:left="1080"/>
      </w:pPr>
      <w:r w:rsidRPr="00B50120">
        <w:rPr>
          <w:highlight w:val="yellow"/>
        </w:rPr>
        <w:t>Mailing Address:</w:t>
      </w:r>
      <w:r>
        <w:t xml:space="preserve"> </w:t>
      </w:r>
    </w:p>
    <w:p w14:paraId="15B6C011" w14:textId="63852DE4" w:rsidR="00071704" w:rsidRDefault="00BB468F" w:rsidP="00EE2853">
      <w:pPr>
        <w:ind w:left="1080"/>
      </w:pPr>
      <w:r>
        <w:rPr>
          <w:highlight w:val="yellow"/>
        </w:rPr>
        <w:lastRenderedPageBreak/>
        <w:t>NCIC</w:t>
      </w:r>
      <w:r w:rsidR="00071704" w:rsidRPr="00B50120">
        <w:rPr>
          <w:highlight w:val="yellow"/>
        </w:rPr>
        <w:t xml:space="preserve"> </w:t>
      </w:r>
      <w:r>
        <w:rPr>
          <w:highlight w:val="yellow"/>
        </w:rPr>
        <w:t>Corrections Services</w:t>
      </w:r>
      <w:r w:rsidR="00EE2853" w:rsidRPr="00B50120">
        <w:rPr>
          <w:highlight w:val="yellow"/>
        </w:rPr>
        <w:br/>
      </w:r>
      <w:r>
        <w:rPr>
          <w:highlight w:val="yellow"/>
        </w:rPr>
        <w:t>607 E. Whaley Street</w:t>
      </w:r>
      <w:r w:rsidR="00EE2853" w:rsidRPr="00B50120">
        <w:rPr>
          <w:highlight w:val="yellow"/>
        </w:rPr>
        <w:br/>
      </w:r>
      <w:r>
        <w:rPr>
          <w:highlight w:val="yellow"/>
        </w:rPr>
        <w:t>Longview</w:t>
      </w:r>
      <w:r w:rsidR="00071704" w:rsidRPr="00B50120">
        <w:rPr>
          <w:highlight w:val="yellow"/>
        </w:rPr>
        <w:t xml:space="preserve">, </w:t>
      </w:r>
      <w:r>
        <w:rPr>
          <w:highlight w:val="yellow"/>
        </w:rPr>
        <w:t>TX</w:t>
      </w:r>
      <w:r w:rsidR="00071704" w:rsidRPr="00B50120">
        <w:rPr>
          <w:highlight w:val="yellow"/>
        </w:rPr>
        <w:t xml:space="preserve"> </w:t>
      </w:r>
      <w:r>
        <w:t>75601</w:t>
      </w:r>
    </w:p>
    <w:p w14:paraId="10089583" w14:textId="7086A051" w:rsidR="00FC61D0" w:rsidRPr="00F42389" w:rsidRDefault="00FC61D0" w:rsidP="00EE2853">
      <w:pPr>
        <w:pStyle w:val="Heading1"/>
      </w:pPr>
      <w:r>
        <w:t xml:space="preserve"> </w:t>
      </w:r>
      <w:bookmarkStart w:id="16" w:name="_Toc26346283"/>
      <w:r w:rsidR="00DC23B5">
        <w:t>Medical/Dental Services</w:t>
      </w:r>
      <w:bookmarkEnd w:id="16"/>
    </w:p>
    <w:p w14:paraId="594A05EF" w14:textId="34466443" w:rsidR="00FA24C2" w:rsidRPr="00FA24C2" w:rsidRDefault="00FA24C2" w:rsidP="00EE2853">
      <w:r>
        <w:t xml:space="preserve">When you were booked into the jail, a </w:t>
      </w:r>
      <w:r>
        <w:rPr>
          <w:b/>
          <w:i/>
        </w:rPr>
        <w:t xml:space="preserve">Medical Pre-Screening </w:t>
      </w:r>
      <w:r>
        <w:t>form was completed for you based on you</w:t>
      </w:r>
      <w:r w:rsidR="006D5177">
        <w:t>r</w:t>
      </w:r>
      <w:r w:rsidR="002847FA">
        <w:t xml:space="preserve"> answers regarding</w:t>
      </w:r>
      <w:r>
        <w:t xml:space="preserve"> any medical problems.  After you signed the form, it was forwarded to medical staff.  If you did not inform custody staff of a medical problem during the booking process, you must fill out a “Sick Call” slip available</w:t>
      </w:r>
      <w:r w:rsidR="00462CBC">
        <w:t xml:space="preserve"> by request to the Hou</w:t>
      </w:r>
      <w:r w:rsidR="002847FA">
        <w:t>sing Officer</w:t>
      </w:r>
      <w:r w:rsidR="00083C26">
        <w:t xml:space="preserve"> or send a sick call on your tablet</w:t>
      </w:r>
      <w:r w:rsidR="002847FA">
        <w:t xml:space="preserve"> indicating</w:t>
      </w:r>
      <w:r w:rsidR="00462CBC">
        <w:t xml:space="preserve"> the exact nature of you</w:t>
      </w:r>
      <w:r w:rsidR="00CE307C">
        <w:t>r</w:t>
      </w:r>
      <w:r w:rsidR="00462CBC">
        <w:t xml:space="preserve"> medical problem.  </w:t>
      </w:r>
      <w:r w:rsidR="00462CBC" w:rsidRPr="00462CBC">
        <w:rPr>
          <w:b/>
        </w:rPr>
        <w:t>If it is an emergency condition promptly notify a Correctional Deputy.</w:t>
      </w:r>
      <w:r w:rsidR="00462CBC">
        <w:t xml:space="preserve">  </w:t>
      </w:r>
    </w:p>
    <w:p w14:paraId="2230F612" w14:textId="51E540E6" w:rsidR="00182AB2" w:rsidRDefault="00E24853" w:rsidP="00EE2853">
      <w:r>
        <w:t xml:space="preserve">Medical services are available to you while housed in </w:t>
      </w:r>
      <w:r w:rsidR="00EE1C3E">
        <w:t>the Siskiyou County Jail, with s</w:t>
      </w:r>
      <w:r w:rsidR="00182AB2">
        <w:t>ick call available daily</w:t>
      </w:r>
      <w:r w:rsidR="006D5177">
        <w:t xml:space="preserve"> (excluding holidays)</w:t>
      </w:r>
      <w:r>
        <w:t xml:space="preserve">.  You should notify a Correctional Deputy when you are ill or observe any other </w:t>
      </w:r>
      <w:r w:rsidR="00BF50EF">
        <w:t>IP</w:t>
      </w:r>
      <w:r>
        <w:t xml:space="preserve"> with a medical problem.  If the medical problem is not of a serious nature, it will be dealt with at the normally scheduled daily sick call.  </w:t>
      </w:r>
      <w:r w:rsidR="00182AB2">
        <w:t>All medical services including mental health and dental appointments</w:t>
      </w:r>
      <w:r w:rsidR="00462CBC">
        <w:t xml:space="preserve"> are free</w:t>
      </w:r>
      <w:r w:rsidR="00182AB2">
        <w:t>.</w:t>
      </w:r>
    </w:p>
    <w:p w14:paraId="3F0F5C0A" w14:textId="5348E88E" w:rsidR="00EE1C3E" w:rsidRDefault="00EE1C3E" w:rsidP="00EE2853">
      <w:r>
        <w:t xml:space="preserve">Prescription medications will be supplied by the Jail Facility.  These medications will be given to you by medical personnel, or a Correctional Deputy acting under the supervision of medical personnel, at the intervals and in the dosage stated in the prescription.  </w:t>
      </w:r>
      <w:r w:rsidR="002B7EA2">
        <w:t>When called to receive you</w:t>
      </w:r>
      <w:r w:rsidR="00CE307C">
        <w:t>r</w:t>
      </w:r>
      <w:r w:rsidR="002B7EA2">
        <w:t xml:space="preserve"> medications you must bring a glass of water to aid in swallowing the medication.  To receive your </w:t>
      </w:r>
      <w:proofErr w:type="gramStart"/>
      <w:r w:rsidR="002B7EA2">
        <w:t>medications</w:t>
      </w:r>
      <w:proofErr w:type="gramEnd"/>
      <w:r w:rsidR="002B7EA2">
        <w:t xml:space="preserve"> you must </w:t>
      </w:r>
      <w:r w:rsidR="00083C26">
        <w:t xml:space="preserve">be properly dressed and </w:t>
      </w:r>
      <w:r w:rsidR="002B7EA2">
        <w:t xml:space="preserve">have a wristband on for identification.  You will be required to take the medication in front of the Medical Personnel/Deputy dispensing the medication.  </w:t>
      </w:r>
      <w:r w:rsidR="003606A2">
        <w:t>“</w:t>
      </w:r>
      <w:proofErr w:type="spellStart"/>
      <w:r w:rsidR="003606A2">
        <w:t>Cheeking</w:t>
      </w:r>
      <w:proofErr w:type="spellEnd"/>
      <w:r w:rsidR="003606A2">
        <w:t>” or diverting medication may result in you</w:t>
      </w:r>
      <w:r w:rsidR="00AA1AB6">
        <w:t>r</w:t>
      </w:r>
      <w:r w:rsidR="003606A2">
        <w:t xml:space="preserve"> medication being discontinued and possible disciplinary sanctions. </w:t>
      </w:r>
    </w:p>
    <w:p w14:paraId="10AE6BCD" w14:textId="77777777" w:rsidR="003606A2" w:rsidRDefault="003606A2" w:rsidP="00EE2853">
      <w:r>
        <w:t xml:space="preserve">Dental services will be made available to you </w:t>
      </w:r>
      <w:r w:rsidR="00B41190">
        <w:t xml:space="preserve">as determined by Medical Staff.  If you believe you need dental services submit a “Sick Call” slip indicating the nature of your dental needs.  Medical Staff determines whether treatment is necessary and will schedule you as appropriate.  </w:t>
      </w:r>
    </w:p>
    <w:p w14:paraId="20E0C5E6" w14:textId="77777777" w:rsidR="001E1B69" w:rsidRDefault="00DF4DA7" w:rsidP="00EE2853">
      <w:r>
        <w:t>In any case of a</w:t>
      </w:r>
      <w:r w:rsidR="006D5177">
        <w:t>n</w:t>
      </w:r>
      <w:r>
        <w:t xml:space="preserve"> unresolved problem regarding medical care, dental care or prescription medications, you may follow the grievance procedure.  </w:t>
      </w:r>
    </w:p>
    <w:p w14:paraId="3889D010" w14:textId="77777777" w:rsidR="00DF4DA7" w:rsidRDefault="00DF4DA7" w:rsidP="00EE2853">
      <w:r>
        <w:t xml:space="preserve">Many non-prescription medications are available for purchase through Commissary.  For a complete list of items available, consult a commissary list. </w:t>
      </w:r>
    </w:p>
    <w:p w14:paraId="03446892" w14:textId="26A79314" w:rsidR="00DF4DA7" w:rsidRDefault="00EE2853" w:rsidP="00EE2853">
      <w:pPr>
        <w:pStyle w:val="Heading2"/>
      </w:pPr>
      <w:bookmarkStart w:id="17" w:name="_Toc26346284"/>
      <w:r>
        <w:t>Female Medical Services</w:t>
      </w:r>
      <w:bookmarkEnd w:id="17"/>
    </w:p>
    <w:p w14:paraId="43ACF40A" w14:textId="65B982AE" w:rsidR="00DF4DA7" w:rsidRDefault="00DF4DA7" w:rsidP="00EE2853">
      <w:r>
        <w:t xml:space="preserve">The following are rights which female </w:t>
      </w:r>
      <w:r w:rsidR="00BF50EF">
        <w:t>IP’s</w:t>
      </w:r>
      <w:r>
        <w:t xml:space="preserve"> have </w:t>
      </w:r>
      <w:r w:rsidR="00F876B2">
        <w:t xml:space="preserve">while in custody in this facility.  If you need any of the following services, or need clarification about any of the following services, notify Medical Staff via a “Sick Call” Request. </w:t>
      </w:r>
    </w:p>
    <w:p w14:paraId="6F5E1DEB" w14:textId="256D541C" w:rsidR="00F876B2" w:rsidRPr="00EE2853" w:rsidRDefault="00F876B2" w:rsidP="00EE2853">
      <w:pPr>
        <w:pStyle w:val="ListParagraph"/>
        <w:numPr>
          <w:ilvl w:val="0"/>
          <w:numId w:val="27"/>
        </w:numPr>
      </w:pPr>
      <w:r w:rsidRPr="00EE2853">
        <w:t xml:space="preserve">Any female </w:t>
      </w:r>
      <w:r w:rsidR="00BF50EF">
        <w:t>IP</w:t>
      </w:r>
      <w:r w:rsidRPr="00EE2853">
        <w:t xml:space="preserve"> shall be allowed to continue to use materials necessary for personal hygiene </w:t>
      </w:r>
      <w:proofErr w:type="gramStart"/>
      <w:r w:rsidRPr="00EE2853">
        <w:t>with regard to</w:t>
      </w:r>
      <w:proofErr w:type="gramEnd"/>
      <w:r w:rsidRPr="00EE2853">
        <w:t xml:space="preserve"> her menstrual cycle and reproductive system.  </w:t>
      </w:r>
    </w:p>
    <w:p w14:paraId="08AEC2FA" w14:textId="407E1CF1" w:rsidR="00F876B2" w:rsidRPr="00EE2853" w:rsidRDefault="00F876B2" w:rsidP="00EE2853">
      <w:pPr>
        <w:pStyle w:val="ListParagraph"/>
        <w:numPr>
          <w:ilvl w:val="0"/>
          <w:numId w:val="27"/>
        </w:numPr>
      </w:pPr>
      <w:r w:rsidRPr="00EE2853">
        <w:t xml:space="preserve">Any female </w:t>
      </w:r>
      <w:r w:rsidR="00BF50EF">
        <w:t>IP</w:t>
      </w:r>
      <w:r w:rsidRPr="00EE2853">
        <w:t xml:space="preserve"> shall be allowed to continue to use birth control measures as prescribed by her doctor. </w:t>
      </w:r>
    </w:p>
    <w:p w14:paraId="337A9503" w14:textId="55A9CCD5" w:rsidR="00F876B2" w:rsidRPr="00EE2853" w:rsidRDefault="00F876B2" w:rsidP="00EE2853">
      <w:pPr>
        <w:pStyle w:val="ListParagraph"/>
        <w:numPr>
          <w:ilvl w:val="0"/>
          <w:numId w:val="27"/>
        </w:numPr>
      </w:pPr>
      <w:r w:rsidRPr="00EE2853">
        <w:lastRenderedPageBreak/>
        <w:t xml:space="preserve">Female </w:t>
      </w:r>
      <w:r w:rsidR="00BF50EF">
        <w:t>IP’s</w:t>
      </w:r>
      <w:r w:rsidRPr="00EE2853">
        <w:t xml:space="preserve"> will be furnished with information regarding the availability of family planning services and upon request shall be furnished such services prior to release. </w:t>
      </w:r>
    </w:p>
    <w:p w14:paraId="00B363AB" w14:textId="568AB0CB" w:rsidR="00F876B2" w:rsidRPr="00EE2853" w:rsidRDefault="00F876B2" w:rsidP="00EE2853">
      <w:pPr>
        <w:pStyle w:val="ListParagraph"/>
        <w:numPr>
          <w:ilvl w:val="0"/>
          <w:numId w:val="27"/>
        </w:numPr>
      </w:pPr>
      <w:r w:rsidRPr="00EE2853">
        <w:t xml:space="preserve">Any female </w:t>
      </w:r>
      <w:r w:rsidR="00BF50EF">
        <w:t>IP</w:t>
      </w:r>
      <w:r w:rsidRPr="00EE2853">
        <w:t xml:space="preserve"> shall have the right to </w:t>
      </w:r>
      <w:r w:rsidR="00326C6C" w:rsidRPr="00EE2853">
        <w:t xml:space="preserve">summon and receive the services of any physician and surgeon of her choice </w:t>
      </w:r>
      <w:r w:rsidR="00083C26" w:rsidRPr="00EE2853">
        <w:t>to</w:t>
      </w:r>
      <w:r w:rsidR="00326C6C" w:rsidRPr="00EE2853">
        <w:t xml:space="preserve"> determine whether she is pregnant.  Any expenses occasioned by the services of a physician and surgeon whose services are not provided by this facility shall be borne by the prisoner.  </w:t>
      </w:r>
    </w:p>
    <w:p w14:paraId="7D0346D9" w14:textId="0E6188D0" w:rsidR="00326C6C" w:rsidRPr="00EE2853" w:rsidRDefault="00326C6C" w:rsidP="00EE2853">
      <w:pPr>
        <w:pStyle w:val="ListParagraph"/>
        <w:numPr>
          <w:ilvl w:val="0"/>
          <w:numId w:val="27"/>
        </w:numPr>
      </w:pPr>
      <w:r w:rsidRPr="00EE2853">
        <w:t xml:space="preserve">Female </w:t>
      </w:r>
      <w:proofErr w:type="gramStart"/>
      <w:r w:rsidR="00BF50EF">
        <w:t>IP’s</w:t>
      </w:r>
      <w:proofErr w:type="gramEnd"/>
      <w:r w:rsidRPr="00EE2853">
        <w:t xml:space="preserve"> found to be pregnant and desiring an abortion shall be permitted to determine their eligibility for an abortion pursuant to law, and if eligible shall be permitted to obtain an abortion.  </w:t>
      </w:r>
    </w:p>
    <w:p w14:paraId="06E37103" w14:textId="76F8F1B9" w:rsidR="00611915" w:rsidRPr="00B902EA" w:rsidRDefault="00611915" w:rsidP="00EE2853">
      <w:pPr>
        <w:pStyle w:val="Heading1"/>
      </w:pPr>
      <w:r>
        <w:t xml:space="preserve"> </w:t>
      </w:r>
      <w:bookmarkStart w:id="18" w:name="_Toc26346285"/>
      <w:r w:rsidR="00DC23B5">
        <w:t>I</w:t>
      </w:r>
      <w:r w:rsidR="00BF50EF">
        <w:t>ncarcerated Persons</w:t>
      </w:r>
      <w:r w:rsidR="00DC23B5">
        <w:t xml:space="preserve"> Grievance Process</w:t>
      </w:r>
      <w:bookmarkEnd w:id="18"/>
    </w:p>
    <w:p w14:paraId="05997E51" w14:textId="4A9B12BB" w:rsidR="00B902EA" w:rsidRDefault="00B902EA" w:rsidP="00304487">
      <w:r>
        <w:t xml:space="preserve">If you have a complaint </w:t>
      </w:r>
      <w:r w:rsidR="00281EA1">
        <w:t>relating to your treatment or living conditions</w:t>
      </w:r>
      <w:r>
        <w:t>, you should explain the problem to a Correctional Deputy.  If you believe that the problem is not or cannot be resolved by the Correctional Deputy, you may submit a written grievance</w:t>
      </w:r>
      <w:r w:rsidR="001C583F">
        <w:t xml:space="preserve"> or you may submit one on the tablet/kiosk</w:t>
      </w:r>
      <w:r>
        <w:t xml:space="preserve">.  The grievance must briefly state the nature of your problem and the </w:t>
      </w:r>
      <w:r w:rsidR="001C583F">
        <w:t>people</w:t>
      </w:r>
      <w:r>
        <w:t xml:space="preserve">, if any, involved.  Grievance forms will be provided </w:t>
      </w:r>
      <w:r w:rsidR="00532E0F">
        <w:t xml:space="preserve">by a Correctional Deputy upon request.  Carefully follow the directions on the form, filling out each applicable section completely and neatly.  Return the completed form to a Correctional Deputy.  </w:t>
      </w:r>
    </w:p>
    <w:p w14:paraId="5E99C389" w14:textId="77777777" w:rsidR="00281EA1" w:rsidRDefault="00281EA1" w:rsidP="00304487">
      <w:r>
        <w:t xml:space="preserve">Grievances will not be accepted if they are challenging the rules and policies themselves, state or local laws, court decisions and probation/parole actions.  </w:t>
      </w:r>
    </w:p>
    <w:p w14:paraId="336709D4" w14:textId="77777777" w:rsidR="00532E0F" w:rsidRDefault="00532E0F" w:rsidP="00304487">
      <w:r>
        <w:t>Grievances will be resolved at the lowest appropriate staff level.  You will rec</w:t>
      </w:r>
      <w:r w:rsidR="00150EB7">
        <w:t xml:space="preserve">eive a written response to your </w:t>
      </w:r>
      <w:r w:rsidR="00140EDB">
        <w:t xml:space="preserve">grievance.  If you are dissatisfied with any response to your grievance, you may appeal the response to the next highest staff level.  </w:t>
      </w:r>
    </w:p>
    <w:p w14:paraId="3BD87775" w14:textId="54DD69B6" w:rsidR="008C4CAA" w:rsidRDefault="00281EA1" w:rsidP="00B902EA">
      <w:pPr>
        <w:pStyle w:val="ListParagraph"/>
        <w:spacing w:after="240"/>
      </w:pPr>
      <w:proofErr w:type="gramStart"/>
      <w:r>
        <w:t>I</w:t>
      </w:r>
      <w:r w:rsidR="00BF50EF">
        <w:t>P’s</w:t>
      </w:r>
      <w:proofErr w:type="gramEnd"/>
      <w:r>
        <w:t xml:space="preserve"> shall use the grievance process only for legitimate problems or complaints.  If there is concern that an </w:t>
      </w:r>
      <w:r w:rsidR="00BF50EF">
        <w:t>IP</w:t>
      </w:r>
      <w:r>
        <w:t xml:space="preserve"> is abusing the grievance process, he/she sh</w:t>
      </w:r>
      <w:r w:rsidR="00150EB7">
        <w:t>all be informed that continued</w:t>
      </w:r>
      <w:r w:rsidR="0051258C">
        <w:t xml:space="preserve"> behavior may result in disciplinary action.  </w:t>
      </w:r>
      <w:r w:rsidR="008C4CAA">
        <w:t xml:space="preserve">No </w:t>
      </w:r>
      <w:r w:rsidR="00BF50EF">
        <w:t xml:space="preserve">IP </w:t>
      </w:r>
      <w:r w:rsidR="008C4CAA">
        <w:t xml:space="preserve">may have more than two (2) grievances either initial or on appeal, pending at any one time. </w:t>
      </w:r>
    </w:p>
    <w:p w14:paraId="0F06F90E" w14:textId="0E1FDEC8" w:rsidR="0051258C" w:rsidRPr="006219A8" w:rsidRDefault="00304487" w:rsidP="00304487">
      <w:pPr>
        <w:pStyle w:val="Heading1"/>
      </w:pPr>
      <w:bookmarkStart w:id="19" w:name="_Toc26346286"/>
      <w:r>
        <w:t>Classification/Housing Unit Operations</w:t>
      </w:r>
      <w:bookmarkEnd w:id="19"/>
    </w:p>
    <w:p w14:paraId="5D4C69A3" w14:textId="0604AA82" w:rsidR="006219A8" w:rsidRDefault="006219A8" w:rsidP="00304487">
      <w:r>
        <w:t xml:space="preserve">Upon being booked you will be classified to determine which living area you will stay in while you are here.  </w:t>
      </w:r>
      <w:r w:rsidR="00BC7EFB">
        <w:t>Your current behavior, charge(s), past criminal history and/or prior behavior at this or other facilities will all be considered prior to placing you in a housing unit.  I</w:t>
      </w:r>
      <w:r w:rsidR="00BF50EF">
        <w:t>P’s</w:t>
      </w:r>
      <w:r w:rsidR="00BC7EFB">
        <w:t xml:space="preserve"> who have verifiable concerns about their</w:t>
      </w:r>
      <w:r w:rsidR="006D5177">
        <w:t xml:space="preserve"> safety should verbally notify</w:t>
      </w:r>
      <w:r w:rsidR="00BC7EFB">
        <w:t xml:space="preserve"> a Deputy </w:t>
      </w:r>
      <w:r w:rsidR="00304487">
        <w:t>immediately and</w:t>
      </w:r>
      <w:r w:rsidR="00BC7EFB">
        <w:t xml:space="preserve"> follow up with a written I</w:t>
      </w:r>
      <w:r w:rsidR="00BF50EF">
        <w:t>P</w:t>
      </w:r>
      <w:r w:rsidR="00BC7EFB">
        <w:t xml:space="preserve"> Request Form requesting a housing change.  </w:t>
      </w:r>
    </w:p>
    <w:p w14:paraId="01456B29" w14:textId="292EB403" w:rsidR="004C630A" w:rsidRDefault="004C630A" w:rsidP="00304487">
      <w:r>
        <w:t xml:space="preserve">All </w:t>
      </w:r>
      <w:proofErr w:type="gramStart"/>
      <w:r w:rsidR="00BF50EF">
        <w:t>IP’s</w:t>
      </w:r>
      <w:proofErr w:type="gramEnd"/>
      <w:r>
        <w:t xml:space="preserve"> are required to wear the wristband they were issued at all times.  It is your responsibility to request a new wristband if yours has been damaged.  Intentional </w:t>
      </w:r>
      <w:r w:rsidR="00304487">
        <w:t>d</w:t>
      </w:r>
      <w:r>
        <w:t xml:space="preserve">estruction or removal of your wristband may result in disciplinary sanctions. </w:t>
      </w:r>
    </w:p>
    <w:p w14:paraId="4F72A0FB" w14:textId="77777777" w:rsidR="00BC7EFB" w:rsidRDefault="009F3CA8" w:rsidP="00304487">
      <w:r>
        <w:t xml:space="preserve">Dayrooms are generally available for use from 6:00am to 11:00pm each day.  In B and D Maximum Security units, dayroom use will be split between upper tier and lower tier on a rotational basis.  In F and G Maximum Security units, dayroom use will also be split between cells on a rotational basis. </w:t>
      </w:r>
      <w:r w:rsidR="00715AA7">
        <w:t xml:space="preserve"> </w:t>
      </w:r>
      <w:r>
        <w:t xml:space="preserve"> </w:t>
      </w:r>
    </w:p>
    <w:p w14:paraId="5B7A2F5C" w14:textId="48BC4F57" w:rsidR="00715AA7" w:rsidRDefault="00715AA7" w:rsidP="00304487">
      <w:r>
        <w:lastRenderedPageBreak/>
        <w:t xml:space="preserve">Individual cell doors will be opened against the opposite wall or closed and </w:t>
      </w:r>
      <w:proofErr w:type="gramStart"/>
      <w:r>
        <w:t>locked at all times</w:t>
      </w:r>
      <w:proofErr w:type="gramEnd"/>
      <w:r>
        <w:t xml:space="preserve">.  </w:t>
      </w:r>
      <w:proofErr w:type="gramStart"/>
      <w:r>
        <w:t>I</w:t>
      </w:r>
      <w:r w:rsidR="00BF50EF">
        <w:t>P’s</w:t>
      </w:r>
      <w:proofErr w:type="gramEnd"/>
      <w:r>
        <w:t xml:space="preserve"> are not allowed to enter the cell of other </w:t>
      </w:r>
      <w:r w:rsidR="00BF50EF">
        <w:t>IP’s</w:t>
      </w:r>
      <w:r>
        <w:t xml:space="preserve"> and </w:t>
      </w:r>
      <w:r w:rsidR="00BF50EF">
        <w:t>IP’s</w:t>
      </w:r>
      <w:r>
        <w:t xml:space="preserve"> assigned to the lower tier are not allo</w:t>
      </w:r>
      <w:r w:rsidR="0095177F">
        <w:t>wed upstairs.</w:t>
      </w:r>
      <w:r w:rsidR="00362256">
        <w:t xml:space="preserve">  </w:t>
      </w:r>
    </w:p>
    <w:p w14:paraId="011C3411" w14:textId="2D656041" w:rsidR="00362256" w:rsidRDefault="008674A4" w:rsidP="00304487">
      <w:r>
        <w:t>Bedding and mattresses may not be removed from the cell/bed area.  Any time you leave you</w:t>
      </w:r>
      <w:r w:rsidR="00150EB7">
        <w:t>r</w:t>
      </w:r>
      <w:r>
        <w:t xml:space="preserve"> cell area, your bed and cell will be left in a neat and orderly manner ready for inspection.  Bedding or clothing will not be used </w:t>
      </w:r>
      <w:r w:rsidR="00223BDD">
        <w:t xml:space="preserve">for </w:t>
      </w:r>
      <w:r>
        <w:t>tenting or draping</w:t>
      </w:r>
      <w:r w:rsidR="006D5177">
        <w:t xml:space="preserve"> as to provide easy</w:t>
      </w:r>
      <w:r w:rsidR="00223BDD">
        <w:t xml:space="preserve"> access to </w:t>
      </w:r>
      <w:proofErr w:type="gramStart"/>
      <w:r w:rsidR="005822E3">
        <w:t>IP’s</w:t>
      </w:r>
      <w:proofErr w:type="gramEnd"/>
      <w:r w:rsidR="00223BDD">
        <w:t xml:space="preserve"> for headcounts. </w:t>
      </w:r>
      <w:r>
        <w:t xml:space="preserve">  </w:t>
      </w:r>
    </w:p>
    <w:p w14:paraId="30D78C3D" w14:textId="73F79EAC" w:rsidR="008674A4" w:rsidRDefault="008674A4" w:rsidP="00304487">
      <w:r>
        <w:t xml:space="preserve">The intercom system, located in each housing unit, will be used by the </w:t>
      </w:r>
      <w:proofErr w:type="gramStart"/>
      <w:r w:rsidR="005822E3">
        <w:t>IP’s</w:t>
      </w:r>
      <w:proofErr w:type="gramEnd"/>
      <w:r>
        <w:t xml:space="preserve"> to communicate with either the Housing Officer or the Central Control Officer.  When Officers are in your unit during an hourly check you may request toilet paper, request slips, grievance, feminine Hygiene products etc. </w:t>
      </w:r>
    </w:p>
    <w:p w14:paraId="23AC26E1" w14:textId="77777777" w:rsidR="00204DCC" w:rsidRDefault="00223BDD" w:rsidP="00304487">
      <w:r>
        <w:t>Meals are served according to the following schedule (times are approximate):</w:t>
      </w:r>
    </w:p>
    <w:p w14:paraId="5592878E" w14:textId="385E74DC" w:rsidR="00223BDD" w:rsidRPr="00304487" w:rsidRDefault="00223BDD" w:rsidP="00304487">
      <w:pPr>
        <w:pStyle w:val="ListParagraph"/>
        <w:numPr>
          <w:ilvl w:val="0"/>
          <w:numId w:val="29"/>
        </w:numPr>
      </w:pPr>
      <w:r>
        <w:t>Bre</w:t>
      </w:r>
      <w:r w:rsidRPr="00304487">
        <w:t>akfast</w:t>
      </w:r>
      <w:proofErr w:type="gramStart"/>
      <w:r w:rsidRPr="00304487">
        <w:tab/>
        <w:t xml:space="preserve">  7:10</w:t>
      </w:r>
      <w:proofErr w:type="gramEnd"/>
      <w:r w:rsidRPr="00304487">
        <w:t xml:space="preserve"> AM</w:t>
      </w:r>
    </w:p>
    <w:p w14:paraId="71672574" w14:textId="1AB5F397" w:rsidR="00223BDD" w:rsidRPr="00304487" w:rsidRDefault="00223BDD" w:rsidP="00304487">
      <w:pPr>
        <w:pStyle w:val="ListParagraph"/>
        <w:numPr>
          <w:ilvl w:val="0"/>
          <w:numId w:val="29"/>
        </w:numPr>
      </w:pPr>
      <w:r w:rsidRPr="00304487">
        <w:t>Lunch</w:t>
      </w:r>
      <w:r w:rsidRPr="00304487">
        <w:tab/>
      </w:r>
      <w:r w:rsidRPr="00304487">
        <w:tab/>
        <w:t>11:15 AM</w:t>
      </w:r>
    </w:p>
    <w:p w14:paraId="1D14CF4D" w14:textId="514EAF43" w:rsidR="00223BDD" w:rsidRPr="00304487" w:rsidRDefault="00223BDD" w:rsidP="00304487">
      <w:pPr>
        <w:pStyle w:val="ListParagraph"/>
        <w:numPr>
          <w:ilvl w:val="0"/>
          <w:numId w:val="29"/>
        </w:numPr>
      </w:pPr>
      <w:r w:rsidRPr="00304487">
        <w:t>Dinner</w:t>
      </w:r>
      <w:r w:rsidRPr="00304487">
        <w:tab/>
      </w:r>
      <w:proofErr w:type="gramStart"/>
      <w:r w:rsidRPr="00304487">
        <w:tab/>
        <w:t xml:space="preserve">  4:30</w:t>
      </w:r>
      <w:proofErr w:type="gramEnd"/>
      <w:r w:rsidRPr="00304487">
        <w:t xml:space="preserve"> PM</w:t>
      </w:r>
    </w:p>
    <w:p w14:paraId="42616FB3" w14:textId="77777777" w:rsidR="008674A4" w:rsidRDefault="00223BDD" w:rsidP="00304487">
      <w:r>
        <w:t>It is your responsibility to be fully dressed when receiving and eating your meal.  You will not take more than on</w:t>
      </w:r>
      <w:r w:rsidR="00D35DB6">
        <w:t>e</w:t>
      </w:r>
      <w:r>
        <w:t xml:space="preserve"> meal tray per meal and no food will be kept from meal trays to be eaten later.  </w:t>
      </w:r>
    </w:p>
    <w:p w14:paraId="2F06FEBE" w14:textId="77777777" w:rsidR="008674A4" w:rsidRDefault="008674A4" w:rsidP="00304487">
      <w:r>
        <w:t xml:space="preserve">After meal service, when everyone is finished with their meal, trays, cups and eating utensils will be neatly stacked and set outside the security door.  In B and D units the tier that is not currently using the dayroom will be fed first and the tier currently using the dayroom will be fed second and remain out after the meal.  </w:t>
      </w:r>
    </w:p>
    <w:p w14:paraId="33BC23D2" w14:textId="7AB93157" w:rsidR="008674A4" w:rsidRPr="00304487" w:rsidRDefault="008674A4" w:rsidP="00304487">
      <w:pPr>
        <w:rPr>
          <w:b/>
          <w:bCs/>
        </w:rPr>
      </w:pPr>
      <w:r w:rsidRPr="00304487">
        <w:rPr>
          <w:b/>
          <w:bCs/>
        </w:rPr>
        <w:t xml:space="preserve">When the command “LOCKDOWN” is given, </w:t>
      </w:r>
      <w:proofErr w:type="gramStart"/>
      <w:r w:rsidR="005822E3">
        <w:rPr>
          <w:b/>
          <w:bCs/>
        </w:rPr>
        <w:t>IP’s</w:t>
      </w:r>
      <w:proofErr w:type="gramEnd"/>
      <w:r w:rsidRPr="00304487">
        <w:rPr>
          <w:b/>
          <w:bCs/>
        </w:rPr>
        <w:t xml:space="preserve"> assigned to individual cells will be required to enter their assigned cell and close the door.  </w:t>
      </w:r>
      <w:proofErr w:type="gramStart"/>
      <w:r w:rsidR="005822E3">
        <w:rPr>
          <w:b/>
          <w:bCs/>
        </w:rPr>
        <w:t>IP’s</w:t>
      </w:r>
      <w:proofErr w:type="gramEnd"/>
      <w:r w:rsidRPr="00304487">
        <w:rPr>
          <w:b/>
          <w:bCs/>
        </w:rPr>
        <w:t xml:space="preserve"> assigned to dorms will be required to sit on their assigned bunk.  I</w:t>
      </w:r>
      <w:r w:rsidR="005822E3">
        <w:rPr>
          <w:b/>
          <w:bCs/>
        </w:rPr>
        <w:t>P’s</w:t>
      </w:r>
      <w:r w:rsidRPr="00304487">
        <w:rPr>
          <w:b/>
          <w:bCs/>
        </w:rPr>
        <w:t xml:space="preserve"> will be required to remain at this location until instructed by an Officer.  Failure to follow “LOCKDOWN” instructions will result in disciplinary action.  </w:t>
      </w:r>
    </w:p>
    <w:p w14:paraId="2D50E668" w14:textId="77777777" w:rsidR="008674A4" w:rsidRDefault="008674A4" w:rsidP="00304487">
      <w:r>
        <w:t xml:space="preserve">Housing units that comply with the rules and regulations of the Siskiyou County Jail will be allowed television privileges during the hours of 6:00am to 11:00pm., each day.  </w:t>
      </w:r>
    </w:p>
    <w:p w14:paraId="1385229D" w14:textId="77777777" w:rsidR="00D35DB6" w:rsidRDefault="00D35DB6" w:rsidP="00304487">
      <w:r>
        <w:t>All housing units, except those in Disciplinary Separation will be offered access to 45</w:t>
      </w:r>
      <w:r w:rsidR="00D15BBC">
        <w:t xml:space="preserve"> </w:t>
      </w:r>
      <w:r>
        <w:t xml:space="preserve">minutes of outdoor recreation daily, weather permitting.  </w:t>
      </w:r>
      <w:r w:rsidR="00D15BBC">
        <w:t xml:space="preserve">You will not take any item from your housing unit into the exercise yard except your clothing and shoes, unless directed to do so by a Correctional Deputy.  </w:t>
      </w:r>
    </w:p>
    <w:p w14:paraId="52118813" w14:textId="77777777" w:rsidR="00204DCC" w:rsidRDefault="00A12976" w:rsidP="00304487">
      <w:r>
        <w:t xml:space="preserve">During all movement outside of your housing unit you will place your hands behind your back with your palms open and facing away from your body.  You will be quiet </w:t>
      </w:r>
      <w:r w:rsidR="00056F59">
        <w:t>and orderly during the movement and a</w:t>
      </w:r>
      <w:r>
        <w:t>ll movement will be conducted in a single file line.  I</w:t>
      </w:r>
      <w:r w:rsidR="00056F59">
        <w:t>f</w:t>
      </w:r>
      <w:r>
        <w:t xml:space="preserve"> restraints are applied to you before </w:t>
      </w:r>
      <w:r w:rsidR="00056F59">
        <w:t xml:space="preserve">any </w:t>
      </w:r>
      <w:r>
        <w:t xml:space="preserve">movement, you will not tamper with, attempt to remove or adjust restraints.  You will not slip waist restraints below your waist or remove them from around your body.  If a significant incident occurs during </w:t>
      </w:r>
      <w:r w:rsidR="00056F59">
        <w:t xml:space="preserve">a </w:t>
      </w:r>
      <w:r w:rsidR="006D5177">
        <w:t>movement, you</w:t>
      </w:r>
      <w:r>
        <w:t xml:space="preserve"> will be ordered to immediately assume a face-down position on the ground.  If you fail to comply with any such order, Correctional Deputies </w:t>
      </w:r>
      <w:r w:rsidR="00056F59">
        <w:t xml:space="preserve">will use the level of force necessary to gain compliance.  </w:t>
      </w:r>
    </w:p>
    <w:p w14:paraId="1D2FBFCD" w14:textId="69A9DEEC" w:rsidR="008674A4" w:rsidRDefault="008674A4" w:rsidP="00304487">
      <w:pPr>
        <w:pStyle w:val="Heading1"/>
      </w:pPr>
      <w:r w:rsidRPr="00204DCC">
        <w:lastRenderedPageBreak/>
        <w:t xml:space="preserve"> </w:t>
      </w:r>
      <w:bookmarkStart w:id="20" w:name="_Toc26346287"/>
      <w:r w:rsidR="00304487">
        <w:t>Personal Hygiene</w:t>
      </w:r>
      <w:bookmarkEnd w:id="20"/>
    </w:p>
    <w:p w14:paraId="1A9AAC73" w14:textId="77777777" w:rsidR="007F2CDA" w:rsidRDefault="007F2CDA" w:rsidP="00304487">
      <w:r>
        <w:t xml:space="preserve">You will adopt good habits and practices that create acceptable personal hygiene and sanitary conditions.  Keep your bunk/cell area clean and free from waste.  </w:t>
      </w:r>
    </w:p>
    <w:p w14:paraId="4DEBF926" w14:textId="77777777" w:rsidR="0023690C" w:rsidRDefault="0023690C" w:rsidP="00304487">
      <w:r>
        <w:t xml:space="preserve">Showering is available every day for all classifications except Disciplinary Separation which will be made available every other day.  You are encouraged to shower every day it is available to you.  </w:t>
      </w:r>
    </w:p>
    <w:p w14:paraId="5DB0CAD6" w14:textId="77777777" w:rsidR="0087610F" w:rsidRDefault="007F2CDA" w:rsidP="00304487">
      <w:r>
        <w:t xml:space="preserve">Hair cutting will be made available to you </w:t>
      </w:r>
      <w:r w:rsidR="0023690C">
        <w:t xml:space="preserve">every other Saturday and Sunday.  </w:t>
      </w:r>
    </w:p>
    <w:p w14:paraId="72410809" w14:textId="230F5E53" w:rsidR="00F30A56" w:rsidRPr="00F30A56" w:rsidRDefault="00304487" w:rsidP="00304487">
      <w:pPr>
        <w:pStyle w:val="Heading1"/>
      </w:pPr>
      <w:bookmarkStart w:id="21" w:name="_Toc26346288"/>
      <w:r>
        <w:t>Prison Rape Elimination Act 2003</w:t>
      </w:r>
      <w:r w:rsidR="00F30A56">
        <w:t xml:space="preserve"> (PREA)</w:t>
      </w:r>
      <w:bookmarkEnd w:id="21"/>
    </w:p>
    <w:p w14:paraId="40FB4B46" w14:textId="5B769A8E" w:rsidR="00203988" w:rsidRDefault="00F30A56" w:rsidP="00304487">
      <w:r>
        <w:t>The Siskiyou County Jail maintains a zero-tolerance policy for sexual misconduct of any kind.  The Siskiyou County Sherif</w:t>
      </w:r>
      <w:r w:rsidR="009F3D5B">
        <w:t xml:space="preserve">f’s Office does not condone or </w:t>
      </w:r>
      <w:r>
        <w:t xml:space="preserve">tolerate any type of sexual misconduct, sexual assault, consensual sexual contact, sexual abuse rape and/or sexual harassment toward any </w:t>
      </w:r>
      <w:r w:rsidR="005822E3">
        <w:t>IP’s</w:t>
      </w:r>
      <w:r>
        <w:t xml:space="preserve">.  This office will pursue any complaints, suspicions, or criminal acts of sexual misconduct up to and including prosecution under California Code.  </w:t>
      </w:r>
    </w:p>
    <w:p w14:paraId="68319D5E" w14:textId="7C59284A" w:rsidR="00203988" w:rsidRDefault="00CE307C" w:rsidP="00304487">
      <w:r>
        <w:t>I</w:t>
      </w:r>
      <w:r w:rsidR="005822E3">
        <w:t>P’s</w:t>
      </w:r>
      <w:r>
        <w:t xml:space="preserve"> may confidentially</w:t>
      </w:r>
      <w:r w:rsidR="00203988">
        <w:t xml:space="preserve"> disclose</w:t>
      </w:r>
      <w:r w:rsidR="006D5177">
        <w:t xml:space="preserve"> an</w:t>
      </w:r>
      <w:r w:rsidR="00203988">
        <w:t xml:space="preserve"> incident of sexual misconduct, sexual assault, sexual contact, sexual abuse, rape and/or sexual harassment to any member of the Jail or medical staff. </w:t>
      </w:r>
    </w:p>
    <w:p w14:paraId="0AD93F78" w14:textId="04E243FF" w:rsidR="0087610F" w:rsidRPr="0087610F" w:rsidRDefault="00F30A56" w:rsidP="00304487">
      <w:pPr>
        <w:pStyle w:val="Heading1"/>
      </w:pPr>
      <w:r>
        <w:t xml:space="preserve"> </w:t>
      </w:r>
      <w:bookmarkStart w:id="22" w:name="_Toc26346289"/>
      <w:r w:rsidR="00304487">
        <w:t>Educational and Other Programs</w:t>
      </w:r>
      <w:bookmarkEnd w:id="22"/>
    </w:p>
    <w:p w14:paraId="6A870241" w14:textId="2767E253" w:rsidR="005A729E" w:rsidRDefault="0087610F" w:rsidP="00304487">
      <w:r>
        <w:t xml:space="preserve">The jail has a library that has a variety of literature.  Library lists and request forms are available in all housing units.  </w:t>
      </w:r>
      <w:proofErr w:type="gramStart"/>
      <w:r>
        <w:t>I</w:t>
      </w:r>
      <w:r w:rsidR="005822E3">
        <w:t>P’s</w:t>
      </w:r>
      <w:proofErr w:type="gramEnd"/>
      <w:r>
        <w:t xml:space="preserve"> are allowed (2)</w:t>
      </w:r>
      <w:r w:rsidR="000C333D">
        <w:t xml:space="preserve"> library</w:t>
      </w:r>
      <w:r>
        <w:t xml:space="preserve"> books or magazines</w:t>
      </w:r>
      <w:r w:rsidR="000C333D">
        <w:t xml:space="preserve"> and 3 personal book</w:t>
      </w:r>
      <w:r>
        <w:t xml:space="preserve"> at a time.  Library book disbursals are conducted </w:t>
      </w:r>
      <w:proofErr w:type="gramStart"/>
      <w:r>
        <w:t>on a daily basis</w:t>
      </w:r>
      <w:proofErr w:type="gramEnd"/>
      <w:r>
        <w:t xml:space="preserve">.  </w:t>
      </w:r>
      <w:r w:rsidR="005A729E">
        <w:t xml:space="preserve">Books and request forms may be turned into custody staff during hourly security checks.  </w:t>
      </w:r>
    </w:p>
    <w:p w14:paraId="1EE39686" w14:textId="3FB21BC3" w:rsidR="005A729E" w:rsidRDefault="005A729E" w:rsidP="00304487">
      <w:r>
        <w:t>The Jail contracts with Legal Research Associates</w:t>
      </w:r>
      <w:r w:rsidR="00083C26">
        <w:t xml:space="preserve"> </w:t>
      </w:r>
      <w:r w:rsidR="00794593">
        <w:t>are available</w:t>
      </w:r>
      <w:r w:rsidR="00083C26">
        <w:t xml:space="preserve"> on your tablet</w:t>
      </w:r>
      <w:r>
        <w:t>.  There are forms a</w:t>
      </w:r>
      <w:r w:rsidR="006D5177">
        <w:t>vailable upon request during an</w:t>
      </w:r>
      <w:r>
        <w:t xml:space="preserve"> hourly security check.    </w:t>
      </w:r>
    </w:p>
    <w:p w14:paraId="090DE52D" w14:textId="4F2C08ED" w:rsidR="006A5B36" w:rsidRPr="00581BD5" w:rsidRDefault="004F7FA8" w:rsidP="00304487">
      <w:r>
        <w:t xml:space="preserve">The Jail offers educational opportunities for </w:t>
      </w:r>
      <w:r w:rsidR="005822E3">
        <w:t>IP’s</w:t>
      </w:r>
      <w:r>
        <w:t xml:space="preserve"> who</w:t>
      </w:r>
      <w:r w:rsidR="008C2930">
        <w:t xml:space="preserve"> qualify.  Programs may include GED, High School Diploma, Parenting classes, Substance Abuse classes, and other classes that enhance chances for success in society.  </w:t>
      </w:r>
    </w:p>
    <w:p w14:paraId="751D940F" w14:textId="77777777" w:rsidR="006A5B36" w:rsidRDefault="006A5B36" w:rsidP="002333CE">
      <w:r>
        <w:t xml:space="preserve">Both Alcoholics and Narcotics Anonymous have time slots to hold weekly meetings in the Jail.  Meetings are dependent on a volunteer facilitator not employed by the Jail.  </w:t>
      </w:r>
    </w:p>
    <w:p w14:paraId="698CAF27" w14:textId="30A142D0" w:rsidR="006A5B36" w:rsidRDefault="002D068F" w:rsidP="002333CE">
      <w:r>
        <w:t xml:space="preserve">Nondenominational religious services and Bible study groups are announced when they are available, usually one or more times per week.  In addition to group services, </w:t>
      </w:r>
      <w:r w:rsidR="005822E3">
        <w:t>IP’s</w:t>
      </w:r>
      <w:r>
        <w:t xml:space="preserve"> may be counseled by clergy of their choice during regular visitation hours.  </w:t>
      </w:r>
    </w:p>
    <w:p w14:paraId="0A69D029" w14:textId="2A5769CA" w:rsidR="00DB6514" w:rsidRDefault="00DB6514" w:rsidP="002333CE">
      <w:r>
        <w:t>I</w:t>
      </w:r>
      <w:r w:rsidR="005822E3">
        <w:t>P’s</w:t>
      </w:r>
      <w:r>
        <w:t xml:space="preserve"> may register to vote while in</w:t>
      </w:r>
      <w:r w:rsidR="00CE307C">
        <w:t xml:space="preserve"> custody.  Voters must register</w:t>
      </w:r>
      <w:r w:rsidR="00870103">
        <w:t xml:space="preserve"> 15 days prior to an election to be eligible to vote.  I</w:t>
      </w:r>
      <w:r w:rsidR="005822E3">
        <w:t>P’s</w:t>
      </w:r>
      <w:r w:rsidR="00870103">
        <w:t>, who are registered to vote, may have</w:t>
      </w:r>
      <w:r w:rsidR="00AE6FC1">
        <w:t xml:space="preserve"> the right to vote via vote by mail ballot.  The County Clerk considers incarceration in the Siskiyou County Jail as a change of </w:t>
      </w:r>
      <w:proofErr w:type="gramStart"/>
      <w:r w:rsidR="00AE6FC1">
        <w:t>address</w:t>
      </w:r>
      <w:proofErr w:type="gramEnd"/>
      <w:r w:rsidR="00AE6FC1">
        <w:t xml:space="preserve"> and </w:t>
      </w:r>
      <w:r w:rsidR="00AE6FC1">
        <w:rPr>
          <w:b/>
        </w:rPr>
        <w:t xml:space="preserve">you must re-register </w:t>
      </w:r>
      <w:r w:rsidR="00AE6FC1">
        <w:t xml:space="preserve">before you will be issued a vote by mail ballot.  Vote by mail ballots </w:t>
      </w:r>
      <w:proofErr w:type="gramStart"/>
      <w:r w:rsidR="00AE6FC1">
        <w:t>are</w:t>
      </w:r>
      <w:proofErr w:type="gramEnd"/>
      <w:r w:rsidR="00AE6FC1">
        <w:t xml:space="preserve"> available upon written request.  Vote by mail ballots must be submitted between 29 days prior to the election, up until the day of</w:t>
      </w:r>
      <w:r w:rsidR="00BD5264">
        <w:t xml:space="preserve"> the election.  I</w:t>
      </w:r>
      <w:r w:rsidR="005822E3">
        <w:t>P</w:t>
      </w:r>
      <w:r w:rsidR="00BD5264">
        <w:t xml:space="preserve"> voters are</w:t>
      </w:r>
      <w:r w:rsidR="00AE6FC1">
        <w:t xml:space="preserve"> encouraged to submit your vote by mail ballot as soon as possible to ensure timely delivery to the County Clerk.  </w:t>
      </w:r>
    </w:p>
    <w:p w14:paraId="3B4B57CB" w14:textId="35565B08" w:rsidR="00AE6FC1" w:rsidRPr="00982993" w:rsidRDefault="002333CE" w:rsidP="002333CE">
      <w:pPr>
        <w:pStyle w:val="Heading1"/>
      </w:pPr>
      <w:bookmarkStart w:id="23" w:name="_Toc26346290"/>
      <w:r>
        <w:lastRenderedPageBreak/>
        <w:t>I</w:t>
      </w:r>
      <w:r w:rsidR="001C583F">
        <w:t>ncarcerated</w:t>
      </w:r>
      <w:r>
        <w:t xml:space="preserve"> Worker Status</w:t>
      </w:r>
      <w:bookmarkEnd w:id="23"/>
    </w:p>
    <w:p w14:paraId="7B031D1A" w14:textId="798BF582" w:rsidR="00982993" w:rsidRDefault="00982993" w:rsidP="002333CE">
      <w:r>
        <w:t>I</w:t>
      </w:r>
      <w:r w:rsidR="001C583F">
        <w:t xml:space="preserve">P’s </w:t>
      </w:r>
      <w:r>
        <w:t xml:space="preserve">who are housed in this facility may be allowed/required to work.  There are a variety of positions available such as kitchen worker, laundry worker, general cleanup worker, library worker and other specialized duties as needed.  </w:t>
      </w:r>
    </w:p>
    <w:p w14:paraId="777AC41D" w14:textId="2517A6CE" w:rsidR="00D116FE" w:rsidRDefault="00982993" w:rsidP="002333CE">
      <w:r>
        <w:t>The Watch Commander</w:t>
      </w:r>
      <w:r w:rsidR="000E281A">
        <w:t xml:space="preserve"> with recommendations from staff will have the primary responsibility for selection of In</w:t>
      </w:r>
      <w:r w:rsidR="001C583F">
        <w:t>carcerated</w:t>
      </w:r>
      <w:r w:rsidR="000E281A">
        <w:t xml:space="preserve"> Workers as openings occur.  The selection of an i</w:t>
      </w:r>
      <w:r w:rsidR="001C583F">
        <w:t>ncarcerated</w:t>
      </w:r>
      <w:r w:rsidR="000E281A">
        <w:t xml:space="preserve"> worke</w:t>
      </w:r>
      <w:r w:rsidR="0005026A">
        <w:t xml:space="preserve">r will be based </w:t>
      </w:r>
      <w:r w:rsidR="000E281A">
        <w:t xml:space="preserve">upon </w:t>
      </w:r>
      <w:r w:rsidR="001C583F">
        <w:t>IP</w:t>
      </w:r>
      <w:r w:rsidR="000E281A">
        <w:t xml:space="preserve">’s attitude, behavior, </w:t>
      </w:r>
      <w:r w:rsidR="0005026A">
        <w:t>ability, and cleanliness, etc.  I</w:t>
      </w:r>
      <w:r w:rsidR="001C583F">
        <w:t>ncarcerated Persons</w:t>
      </w:r>
      <w:r w:rsidR="0005026A">
        <w:t xml:space="preserve"> do not have a “right” to work and may be removed from worker status if they fail to follow rules and regulations, if their performance is unsatisfactory, or if you are not able to live harmoniously in the </w:t>
      </w:r>
      <w:r w:rsidR="005822E3">
        <w:t xml:space="preserve">IP </w:t>
      </w:r>
      <w:r w:rsidR="0005026A">
        <w:t xml:space="preserve">worker unit, etc.  </w:t>
      </w:r>
      <w:r w:rsidR="001C583F">
        <w:t>IP’s</w:t>
      </w:r>
      <w:r w:rsidR="0005026A">
        <w:t xml:space="preserve"> who refuse to </w:t>
      </w:r>
      <w:r w:rsidR="005822E3">
        <w:t>work</w:t>
      </w:r>
      <w:r w:rsidR="0005026A">
        <w:t xml:space="preserve"> could lose work time credits. </w:t>
      </w:r>
      <w:r w:rsidR="002E2877">
        <w:t xml:space="preserve">It is important to remember that housing, including housing within worker status units, is always based on facility need, not request. </w:t>
      </w:r>
    </w:p>
    <w:p w14:paraId="31BD9F0F" w14:textId="2D5918B0" w:rsidR="00D116FE" w:rsidRPr="00D116FE" w:rsidRDefault="002333CE" w:rsidP="002333CE">
      <w:pPr>
        <w:pStyle w:val="Heading1"/>
      </w:pPr>
      <w:bookmarkStart w:id="24" w:name="_Toc26346291"/>
      <w:r>
        <w:t>Discipline</w:t>
      </w:r>
      <w:bookmarkEnd w:id="24"/>
    </w:p>
    <w:p w14:paraId="5B88E94D" w14:textId="49130413" w:rsidR="00D116FE" w:rsidRDefault="001C583F" w:rsidP="002333CE">
      <w:r>
        <w:t>IP’s</w:t>
      </w:r>
      <w:r w:rsidR="00D116FE">
        <w:t xml:space="preserve"> rules are established to ensure orderly jail operations and safety for both </w:t>
      </w:r>
      <w:r>
        <w:t>IPs</w:t>
      </w:r>
      <w:r w:rsidR="00D116FE">
        <w:t xml:space="preserve"> and custody staff.  </w:t>
      </w:r>
      <w:r w:rsidR="00D44CDC">
        <w:t>Temporary suspension of privileges may be imposed by custody staff to correct minor violations.  If your behavior isn’t corrected, y</w:t>
      </w:r>
      <w:r w:rsidR="006D5177">
        <w:t xml:space="preserve">ou will be </w:t>
      </w:r>
      <w:r w:rsidR="00D116FE">
        <w:t>subject</w:t>
      </w:r>
      <w:r w:rsidR="00D44CDC">
        <w:t>ed</w:t>
      </w:r>
      <w:r w:rsidR="00D116FE">
        <w:t xml:space="preserve"> to disciplinary sanctions for violations of rules</w:t>
      </w:r>
      <w:r w:rsidR="00BB5932">
        <w:t xml:space="preserve"> or mis</w:t>
      </w:r>
      <w:r w:rsidR="00D116FE">
        <w:t xml:space="preserve">conduct outlined in this manual.  If the violation includes a criminal act, you may also face criminal charges.  </w:t>
      </w:r>
    </w:p>
    <w:p w14:paraId="5EEF9AAF" w14:textId="77777777" w:rsidR="00BB5932" w:rsidRDefault="00BB5932" w:rsidP="002333CE">
      <w:r>
        <w:t xml:space="preserve">Violations of rules will be recorded on a Jail Incident Report and will contain information about the rules violated and a brief description of the circumstances of the incident.  You will receive a copy of this report.  </w:t>
      </w:r>
    </w:p>
    <w:p w14:paraId="49B7D9C9" w14:textId="77777777" w:rsidR="00DF6A42" w:rsidRDefault="00DF6A42" w:rsidP="002333CE">
      <w:r>
        <w:t xml:space="preserve">You have a right to request a hearing.  If you do request a </w:t>
      </w:r>
      <w:proofErr w:type="gramStart"/>
      <w:r>
        <w:t>hearing</w:t>
      </w:r>
      <w:proofErr w:type="gramEnd"/>
      <w:r>
        <w:t xml:space="preserve"> you will be allowed the following rights:</w:t>
      </w:r>
    </w:p>
    <w:p w14:paraId="2D2AD760" w14:textId="77777777" w:rsidR="00DF6A42" w:rsidRPr="002333CE" w:rsidRDefault="00DF6A42" w:rsidP="002333CE">
      <w:pPr>
        <w:pStyle w:val="ListParagraph"/>
        <w:numPr>
          <w:ilvl w:val="0"/>
          <w:numId w:val="30"/>
        </w:numPr>
      </w:pPr>
      <w:r w:rsidRPr="002333CE">
        <w:t xml:space="preserve">You will have 24 hours from the time that you are served with the disciplinary violation papers in which to prepare a defense. </w:t>
      </w:r>
    </w:p>
    <w:p w14:paraId="5F95522B" w14:textId="77777777" w:rsidR="00DF6A42" w:rsidRPr="002333CE" w:rsidRDefault="00DF6A42" w:rsidP="002333CE">
      <w:pPr>
        <w:pStyle w:val="ListParagraph"/>
        <w:numPr>
          <w:ilvl w:val="0"/>
          <w:numId w:val="30"/>
        </w:numPr>
      </w:pPr>
      <w:r w:rsidRPr="002333CE">
        <w:t>Yo</w:t>
      </w:r>
      <w:r w:rsidR="006D5177" w:rsidRPr="002333CE">
        <w:t>ur hearing will be conducted no</w:t>
      </w:r>
      <w:r w:rsidRPr="002333CE">
        <w:t xml:space="preserve"> later than 72 hours after the disciplinary report</w:t>
      </w:r>
      <w:r w:rsidR="00297752" w:rsidRPr="002333CE">
        <w:t xml:space="preserve"> is filed. </w:t>
      </w:r>
    </w:p>
    <w:p w14:paraId="7E7E22B8" w14:textId="77777777" w:rsidR="00297752" w:rsidRPr="002333CE" w:rsidRDefault="00297752" w:rsidP="002333CE">
      <w:pPr>
        <w:pStyle w:val="ListParagraph"/>
        <w:numPr>
          <w:ilvl w:val="0"/>
          <w:numId w:val="30"/>
        </w:numPr>
      </w:pPr>
      <w:r w:rsidRPr="002333CE">
        <w:t xml:space="preserve">You will be allowed to ask questions and speak on your own behalf.  </w:t>
      </w:r>
    </w:p>
    <w:p w14:paraId="4806EAA6" w14:textId="77777777" w:rsidR="00297752" w:rsidRPr="002333CE" w:rsidRDefault="00297752" w:rsidP="002333CE">
      <w:pPr>
        <w:pStyle w:val="ListParagraph"/>
        <w:numPr>
          <w:ilvl w:val="0"/>
          <w:numId w:val="30"/>
        </w:numPr>
      </w:pPr>
      <w:r w:rsidRPr="002333CE">
        <w:t xml:space="preserve">You will be allowed to submit written materials and documents to substantiate your statements. </w:t>
      </w:r>
    </w:p>
    <w:p w14:paraId="4C64BB3E" w14:textId="503E17E7" w:rsidR="00297752" w:rsidRPr="002333CE" w:rsidRDefault="00297752" w:rsidP="002333CE">
      <w:pPr>
        <w:pStyle w:val="ListParagraph"/>
        <w:numPr>
          <w:ilvl w:val="0"/>
          <w:numId w:val="30"/>
        </w:numPr>
      </w:pPr>
      <w:r w:rsidRPr="002333CE">
        <w:t xml:space="preserve">If you are unable to prepare a defense by yourself, jail staff may appoint another </w:t>
      </w:r>
      <w:r w:rsidR="001C583F">
        <w:t>IP</w:t>
      </w:r>
      <w:r w:rsidRPr="002333CE">
        <w:t xml:space="preserve"> to assist you</w:t>
      </w:r>
      <w:r w:rsidR="005F1E47" w:rsidRPr="002333CE">
        <w:t xml:space="preserve">.  </w:t>
      </w:r>
    </w:p>
    <w:p w14:paraId="4F702AAA" w14:textId="77777777" w:rsidR="005F1E47" w:rsidRPr="002333CE" w:rsidRDefault="005F1E47" w:rsidP="002333CE">
      <w:pPr>
        <w:pStyle w:val="ListParagraph"/>
        <w:numPr>
          <w:ilvl w:val="0"/>
          <w:numId w:val="30"/>
        </w:numPr>
      </w:pPr>
      <w:r w:rsidRPr="002333CE">
        <w:t xml:space="preserve">You will be able to call witnesses (subject to restrictions due to facility security concerns).  Only the Disciplinary Board will ask questions of the witnesses.  </w:t>
      </w:r>
    </w:p>
    <w:p w14:paraId="1D21A03D" w14:textId="77777777" w:rsidR="005F1E47" w:rsidRDefault="005F1E47" w:rsidP="002333CE">
      <w:r>
        <w:t xml:space="preserve">If you do not request a hearing, the Disciplinary Officer(s) will review the Jail Incident Report and determine the appropriate punishment to impose.  You will receive the decision of Disciplinary Hearing Board or Disciplinary Officer in writing.  </w:t>
      </w:r>
    </w:p>
    <w:p w14:paraId="2E0D0DE4" w14:textId="77777777" w:rsidR="005F1E47" w:rsidRDefault="005F1E47" w:rsidP="002333CE">
      <w:r>
        <w:t xml:space="preserve">You have the right to appeal the decision of the Disciplinary Hearing Board, or the Disciplinary Officer in writing to </w:t>
      </w:r>
      <w:r w:rsidR="00D96633">
        <w:t xml:space="preserve">a Jail Supervisor.  </w:t>
      </w:r>
    </w:p>
    <w:p w14:paraId="45DAB37A" w14:textId="77777777" w:rsidR="00D96633" w:rsidRDefault="00D96633" w:rsidP="002333CE">
      <w:r>
        <w:lastRenderedPageBreak/>
        <w:t xml:space="preserve">If you damage any county property, you may be ordered to reimburse the county for the cost of that property.  </w:t>
      </w:r>
    </w:p>
    <w:p w14:paraId="72242C61" w14:textId="77777777" w:rsidR="00224B6A" w:rsidRDefault="00D96633" w:rsidP="002333CE">
      <w:r>
        <w:t>Disciplinary sanctions will be in proportion to the amount or degree of the vi</w:t>
      </w:r>
      <w:r w:rsidR="00224B6A">
        <w:t xml:space="preserve">olation and may include any of the following: </w:t>
      </w:r>
    </w:p>
    <w:p w14:paraId="70C77601" w14:textId="77777777" w:rsidR="00224B6A" w:rsidRPr="002333CE" w:rsidRDefault="00224B6A" w:rsidP="002333CE">
      <w:pPr>
        <w:pStyle w:val="ListParagraph"/>
        <w:numPr>
          <w:ilvl w:val="0"/>
          <w:numId w:val="31"/>
        </w:numPr>
      </w:pPr>
      <w:r w:rsidRPr="002333CE">
        <w:t xml:space="preserve">Loss of all or part of your privileges, including, but not limited to commissary, visitation, phone, TV, books and extra yard time (time over the legal minimum). </w:t>
      </w:r>
    </w:p>
    <w:p w14:paraId="2F06EC71" w14:textId="6591C18B" w:rsidR="00224B6A" w:rsidRPr="002333CE" w:rsidRDefault="00224B6A" w:rsidP="002333CE">
      <w:pPr>
        <w:pStyle w:val="ListParagraph"/>
        <w:numPr>
          <w:ilvl w:val="0"/>
          <w:numId w:val="31"/>
        </w:numPr>
      </w:pPr>
      <w:r w:rsidRPr="002333CE">
        <w:t xml:space="preserve">Removal of </w:t>
      </w:r>
      <w:r w:rsidR="001C583F">
        <w:t>IP’s</w:t>
      </w:r>
      <w:r w:rsidRPr="002333CE">
        <w:t xml:space="preserve"> Worker status. </w:t>
      </w:r>
    </w:p>
    <w:p w14:paraId="37A96A11" w14:textId="77777777" w:rsidR="00224B6A" w:rsidRPr="002333CE" w:rsidRDefault="00224B6A" w:rsidP="002333CE">
      <w:pPr>
        <w:pStyle w:val="ListParagraph"/>
        <w:numPr>
          <w:ilvl w:val="0"/>
          <w:numId w:val="31"/>
        </w:numPr>
      </w:pPr>
      <w:r w:rsidRPr="002333CE">
        <w:t xml:space="preserve">Loss of “Good Time” and/or “Work Time” credits. </w:t>
      </w:r>
    </w:p>
    <w:p w14:paraId="7956DECC" w14:textId="77777777" w:rsidR="00224B6A" w:rsidRDefault="00224B6A" w:rsidP="002333CE">
      <w:pPr>
        <w:pStyle w:val="ListParagraph"/>
        <w:numPr>
          <w:ilvl w:val="0"/>
          <w:numId w:val="31"/>
        </w:numPr>
      </w:pPr>
      <w:r w:rsidRPr="002333CE">
        <w:t xml:space="preserve">Disciplinary Separation. </w:t>
      </w:r>
    </w:p>
    <w:p w14:paraId="098FF270" w14:textId="6DC9F921" w:rsidR="001C583F" w:rsidRPr="002333CE" w:rsidRDefault="001C583F" w:rsidP="002333CE">
      <w:pPr>
        <w:pStyle w:val="ListParagraph"/>
        <w:numPr>
          <w:ilvl w:val="0"/>
          <w:numId w:val="31"/>
        </w:numPr>
      </w:pPr>
      <w:r>
        <w:t xml:space="preserve">Charged for the property you destroyed. </w:t>
      </w:r>
    </w:p>
    <w:p w14:paraId="6FC73A9B" w14:textId="3ECF0E74" w:rsidR="004C5289" w:rsidRPr="004C5289" w:rsidRDefault="002333CE" w:rsidP="002333CE">
      <w:pPr>
        <w:pStyle w:val="Heading1"/>
      </w:pPr>
      <w:bookmarkStart w:id="25" w:name="_Toc26346292"/>
      <w:r>
        <w:t>Emergency Procedures</w:t>
      </w:r>
      <w:bookmarkEnd w:id="25"/>
    </w:p>
    <w:p w14:paraId="761B9B3B" w14:textId="286A489E" w:rsidR="00E30FDC" w:rsidRDefault="00FF3826" w:rsidP="002333CE">
      <w:r>
        <w:t xml:space="preserve">In the event of an emergency, you will remain calm and immediately obey all direction given to you by custody staff.  If an emergency occurs in your immediate area and a Correctional Deputy is not present, you will notify the nearest custody staff member of the emergency and remain calm.  You will not ask questions of custody staff during an emergency.  When and if appropriate, you may be told the nature of the emergency. </w:t>
      </w:r>
    </w:p>
    <w:p w14:paraId="45C385E2" w14:textId="743B2668" w:rsidR="00E30FDC" w:rsidRPr="00E30FDC" w:rsidRDefault="002333CE" w:rsidP="002333CE">
      <w:pPr>
        <w:pStyle w:val="Heading1"/>
      </w:pPr>
      <w:bookmarkStart w:id="26" w:name="_Toc26346293"/>
      <w:r>
        <w:t>Court, Attorney or Probation Information</w:t>
      </w:r>
      <w:bookmarkEnd w:id="26"/>
    </w:p>
    <w:p w14:paraId="438C684B" w14:textId="4030ACD3" w:rsidR="0017005B" w:rsidRDefault="00E37251" w:rsidP="002333CE">
      <w:r>
        <w:t xml:space="preserve">You may contact the </w:t>
      </w:r>
      <w:r w:rsidR="00953E0F">
        <w:t>C</w:t>
      </w:r>
      <w:r>
        <w:t xml:space="preserve">ourt, your attorney or the </w:t>
      </w:r>
      <w:r w:rsidR="00953E0F">
        <w:t>P</w:t>
      </w:r>
      <w:r>
        <w:t xml:space="preserve">robation </w:t>
      </w:r>
      <w:r w:rsidR="00953E0F">
        <w:t>D</w:t>
      </w:r>
      <w:r>
        <w:t xml:space="preserve">epartment by mail.  Include your name and the </w:t>
      </w:r>
      <w:r w:rsidR="0017005B">
        <w:t>person’s name that you are sending the letter to.  A list of addresses is provided below:</w:t>
      </w:r>
    </w:p>
    <w:p w14:paraId="048B189E" w14:textId="4AF8A7ED" w:rsidR="0017005B" w:rsidRDefault="00953E0F" w:rsidP="00953E0F">
      <w:pPr>
        <w:ind w:left="1350"/>
      </w:pPr>
      <w:r>
        <w:t>Siskiyou County Superior Court</w:t>
      </w:r>
      <w:r w:rsidR="002333CE">
        <w:br/>
      </w:r>
      <w:r w:rsidR="007824C9">
        <w:t>4</w:t>
      </w:r>
      <w:r w:rsidR="0017005B">
        <w:t xml:space="preserve">11 </w:t>
      </w:r>
      <w:r>
        <w:t xml:space="preserve">Fourth </w:t>
      </w:r>
      <w:r w:rsidR="0017005B">
        <w:t>Street</w:t>
      </w:r>
      <w:r w:rsidR="002333CE">
        <w:br/>
      </w:r>
      <w:r w:rsidR="0017005B">
        <w:t>Yreka, CA. 96097</w:t>
      </w:r>
    </w:p>
    <w:p w14:paraId="673C25E9" w14:textId="49A19F52" w:rsidR="0017005B" w:rsidRDefault="00953E0F" w:rsidP="00953E0F">
      <w:pPr>
        <w:ind w:left="1350"/>
      </w:pPr>
      <w:r>
        <w:t>Siskiyou County District Attorney</w:t>
      </w:r>
      <w:r w:rsidR="002333CE">
        <w:br/>
        <w:t>P.O. Box 986</w:t>
      </w:r>
      <w:r w:rsidR="002333CE" w:rsidRPr="002333CE">
        <w:t xml:space="preserve"> </w:t>
      </w:r>
      <w:r w:rsidR="002333CE">
        <w:br/>
        <w:t>Yreka, CA. 96097</w:t>
      </w:r>
    </w:p>
    <w:p w14:paraId="65BEF31F" w14:textId="663915D3" w:rsidR="00953E0F" w:rsidRDefault="00953E0F" w:rsidP="00953E0F">
      <w:pPr>
        <w:ind w:left="1350"/>
      </w:pPr>
      <w:r>
        <w:t>Siskiyou County Public Defender</w:t>
      </w:r>
      <w:r w:rsidR="002333CE">
        <w:br/>
      </w:r>
      <w:r w:rsidR="007824C9">
        <w:t>311 4th</w:t>
      </w:r>
      <w:r w:rsidR="0017005B">
        <w:t xml:space="preserve"> Street</w:t>
      </w:r>
      <w:r>
        <w:br/>
      </w:r>
      <w:r w:rsidR="0017005B">
        <w:t>Yreka, CA. 96097</w:t>
      </w:r>
      <w:r w:rsidR="002333CE" w:rsidRPr="002333CE">
        <w:t xml:space="preserve"> </w:t>
      </w:r>
    </w:p>
    <w:p w14:paraId="0C473B43" w14:textId="14DAFB4E" w:rsidR="00E947AD" w:rsidRPr="00E947AD" w:rsidRDefault="00953E0F" w:rsidP="00953E0F">
      <w:pPr>
        <w:ind w:left="1350"/>
      </w:pPr>
      <w:r>
        <w:t>Siskiyou County Probation</w:t>
      </w:r>
      <w:r w:rsidR="002333CE">
        <w:t xml:space="preserve"> D</w:t>
      </w:r>
      <w:r>
        <w:t>epartment</w:t>
      </w:r>
      <w:r>
        <w:br/>
        <w:t>805 Juvenile Lane</w:t>
      </w:r>
      <w:r>
        <w:br/>
      </w:r>
      <w:r w:rsidR="0017005B">
        <w:t>Yreka, CA. 96097</w:t>
      </w:r>
    </w:p>
    <w:sectPr w:rsidR="00E947AD" w:rsidRPr="00E947AD" w:rsidSect="0070770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D1CC6" w14:textId="77777777" w:rsidR="00AF2784" w:rsidRDefault="00AF2784" w:rsidP="00C47980">
      <w:pPr>
        <w:spacing w:after="0" w:line="240" w:lineRule="auto"/>
      </w:pPr>
      <w:r>
        <w:separator/>
      </w:r>
    </w:p>
  </w:endnote>
  <w:endnote w:type="continuationSeparator" w:id="0">
    <w:p w14:paraId="14AAA547" w14:textId="77777777" w:rsidR="00AF2784" w:rsidRDefault="00AF2784" w:rsidP="00C4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882044"/>
      <w:docPartObj>
        <w:docPartGallery w:val="Page Numbers (Bottom of Page)"/>
        <w:docPartUnique/>
      </w:docPartObj>
    </w:sdtPr>
    <w:sdtEndPr>
      <w:rPr>
        <w:noProof/>
      </w:rPr>
    </w:sdtEndPr>
    <w:sdtContent>
      <w:p w14:paraId="257DFB5B" w14:textId="427F8165" w:rsidR="002847FA" w:rsidRDefault="002847FA">
        <w:pPr>
          <w:pStyle w:val="Footer"/>
          <w:jc w:val="center"/>
        </w:pPr>
        <w:r>
          <w:fldChar w:fldCharType="begin"/>
        </w:r>
        <w:r>
          <w:instrText xml:space="preserve"> PAGE   \* MERGEFORMAT </w:instrText>
        </w:r>
        <w:r>
          <w:fldChar w:fldCharType="separate"/>
        </w:r>
        <w:r w:rsidR="00182AB2">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369605"/>
      <w:docPartObj>
        <w:docPartGallery w:val="Page Numbers (Bottom of Page)"/>
        <w:docPartUnique/>
      </w:docPartObj>
    </w:sdtPr>
    <w:sdtEndPr>
      <w:rPr>
        <w:noProof/>
      </w:rPr>
    </w:sdtEndPr>
    <w:sdtContent>
      <w:p w14:paraId="73A976EB" w14:textId="7073A1EF" w:rsidR="00707702" w:rsidRDefault="00707702">
        <w:pPr>
          <w:pStyle w:val="Footer"/>
          <w:jc w:val="center"/>
        </w:pPr>
        <w:r>
          <w:fldChar w:fldCharType="begin"/>
        </w:r>
        <w:r>
          <w:instrText xml:space="preserve"> PAGE   \* MERGEFORMAT </w:instrText>
        </w:r>
        <w:r>
          <w:fldChar w:fldCharType="separate"/>
        </w:r>
        <w:r w:rsidR="00182AB2">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1A35" w14:textId="77777777" w:rsidR="00AF2784" w:rsidRDefault="00AF2784" w:rsidP="00C47980">
      <w:pPr>
        <w:spacing w:after="0" w:line="240" w:lineRule="auto"/>
      </w:pPr>
      <w:r>
        <w:separator/>
      </w:r>
    </w:p>
  </w:footnote>
  <w:footnote w:type="continuationSeparator" w:id="0">
    <w:p w14:paraId="065A469C" w14:textId="77777777" w:rsidR="00AF2784" w:rsidRDefault="00AF2784" w:rsidP="00C47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5A62"/>
    <w:multiLevelType w:val="hybridMultilevel"/>
    <w:tmpl w:val="68B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634D"/>
    <w:multiLevelType w:val="hybridMultilevel"/>
    <w:tmpl w:val="1930C74E"/>
    <w:lvl w:ilvl="0" w:tplc="E0363C7E">
      <w:start w:val="1"/>
      <w:numFmt w:val="bullet"/>
      <w:lvlText w:val=""/>
      <w:lvlJc w:val="left"/>
      <w:pPr>
        <w:ind w:left="1710" w:hanging="360"/>
      </w:pPr>
      <w:rPr>
        <w:rFonts w:ascii="Symbol" w:eastAsiaTheme="minorHAnsi" w:hAnsi="Symbol" w:cstheme="minorBidi"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9CE49E9"/>
    <w:multiLevelType w:val="hybridMultilevel"/>
    <w:tmpl w:val="5344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F7D04"/>
    <w:multiLevelType w:val="hybridMultilevel"/>
    <w:tmpl w:val="BFBC3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F2A20"/>
    <w:multiLevelType w:val="hybridMultilevel"/>
    <w:tmpl w:val="805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74929"/>
    <w:multiLevelType w:val="hybridMultilevel"/>
    <w:tmpl w:val="EF66DEC8"/>
    <w:lvl w:ilvl="0" w:tplc="A2A28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D73D7F"/>
    <w:multiLevelType w:val="hybridMultilevel"/>
    <w:tmpl w:val="0146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B00CE"/>
    <w:multiLevelType w:val="hybridMultilevel"/>
    <w:tmpl w:val="3500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3309"/>
    <w:multiLevelType w:val="hybridMultilevel"/>
    <w:tmpl w:val="3F54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E7F35"/>
    <w:multiLevelType w:val="hybridMultilevel"/>
    <w:tmpl w:val="5AEA3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3772AF5"/>
    <w:multiLevelType w:val="hybridMultilevel"/>
    <w:tmpl w:val="A73E7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D03523"/>
    <w:multiLevelType w:val="hybridMultilevel"/>
    <w:tmpl w:val="704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A416A"/>
    <w:multiLevelType w:val="hybridMultilevel"/>
    <w:tmpl w:val="7EF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B1926"/>
    <w:multiLevelType w:val="hybridMultilevel"/>
    <w:tmpl w:val="DA68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B1024"/>
    <w:multiLevelType w:val="hybridMultilevel"/>
    <w:tmpl w:val="C072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51756"/>
    <w:multiLevelType w:val="hybridMultilevel"/>
    <w:tmpl w:val="F668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50D0C"/>
    <w:multiLevelType w:val="hybridMultilevel"/>
    <w:tmpl w:val="0AE4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E4807"/>
    <w:multiLevelType w:val="hybridMultilevel"/>
    <w:tmpl w:val="97900A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FDA1706"/>
    <w:multiLevelType w:val="hybridMultilevel"/>
    <w:tmpl w:val="FCDC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C3D09"/>
    <w:multiLevelType w:val="hybridMultilevel"/>
    <w:tmpl w:val="1E340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D63C0"/>
    <w:multiLevelType w:val="hybridMultilevel"/>
    <w:tmpl w:val="21C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72ECB"/>
    <w:multiLevelType w:val="hybridMultilevel"/>
    <w:tmpl w:val="AAE4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C7173"/>
    <w:multiLevelType w:val="hybridMultilevel"/>
    <w:tmpl w:val="D7F8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20936"/>
    <w:multiLevelType w:val="hybridMultilevel"/>
    <w:tmpl w:val="4172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C1C47"/>
    <w:multiLevelType w:val="hybridMultilevel"/>
    <w:tmpl w:val="5F92B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70F81"/>
    <w:multiLevelType w:val="hybridMultilevel"/>
    <w:tmpl w:val="71E4B43E"/>
    <w:lvl w:ilvl="0" w:tplc="4CCA52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F377E"/>
    <w:multiLevelType w:val="hybridMultilevel"/>
    <w:tmpl w:val="A7CC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3078F"/>
    <w:multiLevelType w:val="hybridMultilevel"/>
    <w:tmpl w:val="4490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C086F"/>
    <w:multiLevelType w:val="hybridMultilevel"/>
    <w:tmpl w:val="0E88CDCC"/>
    <w:lvl w:ilvl="0" w:tplc="A2A28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E724FB"/>
    <w:multiLevelType w:val="hybridMultilevel"/>
    <w:tmpl w:val="23CA4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6F6037"/>
    <w:multiLevelType w:val="hybridMultilevel"/>
    <w:tmpl w:val="BEE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210495">
    <w:abstractNumId w:val="19"/>
  </w:num>
  <w:num w:numId="2" w16cid:durableId="266424097">
    <w:abstractNumId w:val="24"/>
  </w:num>
  <w:num w:numId="3" w16cid:durableId="218782557">
    <w:abstractNumId w:val="25"/>
  </w:num>
  <w:num w:numId="4" w16cid:durableId="813105884">
    <w:abstractNumId w:val="1"/>
  </w:num>
  <w:num w:numId="5" w16cid:durableId="2127187737">
    <w:abstractNumId w:val="28"/>
  </w:num>
  <w:num w:numId="6" w16cid:durableId="1008407933">
    <w:abstractNumId w:val="10"/>
  </w:num>
  <w:num w:numId="7" w16cid:durableId="1739011426">
    <w:abstractNumId w:val="29"/>
  </w:num>
  <w:num w:numId="8" w16cid:durableId="288243297">
    <w:abstractNumId w:val="5"/>
  </w:num>
  <w:num w:numId="9" w16cid:durableId="35592657">
    <w:abstractNumId w:val="11"/>
  </w:num>
  <w:num w:numId="10" w16cid:durableId="1400128208">
    <w:abstractNumId w:val="20"/>
  </w:num>
  <w:num w:numId="11" w16cid:durableId="2107801144">
    <w:abstractNumId w:val="4"/>
  </w:num>
  <w:num w:numId="12" w16cid:durableId="338509788">
    <w:abstractNumId w:val="16"/>
  </w:num>
  <w:num w:numId="13" w16cid:durableId="1338456370">
    <w:abstractNumId w:val="14"/>
  </w:num>
  <w:num w:numId="14" w16cid:durableId="1031956893">
    <w:abstractNumId w:val="18"/>
  </w:num>
  <w:num w:numId="15" w16cid:durableId="596863191">
    <w:abstractNumId w:val="26"/>
  </w:num>
  <w:num w:numId="16" w16cid:durableId="781270965">
    <w:abstractNumId w:val="17"/>
  </w:num>
  <w:num w:numId="17" w16cid:durableId="1111777737">
    <w:abstractNumId w:val="9"/>
  </w:num>
  <w:num w:numId="18" w16cid:durableId="1410076783">
    <w:abstractNumId w:val="6"/>
  </w:num>
  <w:num w:numId="19" w16cid:durableId="1568569780">
    <w:abstractNumId w:val="0"/>
  </w:num>
  <w:num w:numId="20" w16cid:durableId="406925788">
    <w:abstractNumId w:val="27"/>
  </w:num>
  <w:num w:numId="21" w16cid:durableId="759446472">
    <w:abstractNumId w:val="7"/>
  </w:num>
  <w:num w:numId="22" w16cid:durableId="934555632">
    <w:abstractNumId w:val="13"/>
  </w:num>
  <w:num w:numId="23" w16cid:durableId="1078215145">
    <w:abstractNumId w:val="30"/>
  </w:num>
  <w:num w:numId="24" w16cid:durableId="1717581875">
    <w:abstractNumId w:val="22"/>
  </w:num>
  <w:num w:numId="25" w16cid:durableId="1877814977">
    <w:abstractNumId w:val="15"/>
  </w:num>
  <w:num w:numId="26" w16cid:durableId="834147280">
    <w:abstractNumId w:val="3"/>
  </w:num>
  <w:num w:numId="27" w16cid:durableId="500313692">
    <w:abstractNumId w:val="12"/>
  </w:num>
  <w:num w:numId="28" w16cid:durableId="1691376159">
    <w:abstractNumId w:val="8"/>
  </w:num>
  <w:num w:numId="29" w16cid:durableId="508494135">
    <w:abstractNumId w:val="2"/>
  </w:num>
  <w:num w:numId="30" w16cid:durableId="1009797510">
    <w:abstractNumId w:val="21"/>
  </w:num>
  <w:num w:numId="31" w16cid:durableId="895628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80"/>
    <w:rsid w:val="000064F6"/>
    <w:rsid w:val="0005026A"/>
    <w:rsid w:val="00056F59"/>
    <w:rsid w:val="00057EE7"/>
    <w:rsid w:val="000631C8"/>
    <w:rsid w:val="00065CDB"/>
    <w:rsid w:val="00065EF0"/>
    <w:rsid w:val="00071704"/>
    <w:rsid w:val="00083C26"/>
    <w:rsid w:val="0009676A"/>
    <w:rsid w:val="000C2D8A"/>
    <w:rsid w:val="000C333D"/>
    <w:rsid w:val="000D7E72"/>
    <w:rsid w:val="000E281A"/>
    <w:rsid w:val="000E2FE3"/>
    <w:rsid w:val="000F4F4A"/>
    <w:rsid w:val="000F7477"/>
    <w:rsid w:val="00117D2A"/>
    <w:rsid w:val="00140EDB"/>
    <w:rsid w:val="00150EB7"/>
    <w:rsid w:val="0017005B"/>
    <w:rsid w:val="00182AB2"/>
    <w:rsid w:val="001928D1"/>
    <w:rsid w:val="0019722A"/>
    <w:rsid w:val="001B1FE3"/>
    <w:rsid w:val="001C583F"/>
    <w:rsid w:val="001C6870"/>
    <w:rsid w:val="001E1B69"/>
    <w:rsid w:val="00203988"/>
    <w:rsid w:val="00204DCC"/>
    <w:rsid w:val="00223BDD"/>
    <w:rsid w:val="00224B6A"/>
    <w:rsid w:val="002333CE"/>
    <w:rsid w:val="0023690C"/>
    <w:rsid w:val="00245EF4"/>
    <w:rsid w:val="00261EF5"/>
    <w:rsid w:val="00262ED7"/>
    <w:rsid w:val="002660A6"/>
    <w:rsid w:val="00281EA1"/>
    <w:rsid w:val="00283BD6"/>
    <w:rsid w:val="002847FA"/>
    <w:rsid w:val="00284E0C"/>
    <w:rsid w:val="00297752"/>
    <w:rsid w:val="002B14D7"/>
    <w:rsid w:val="002B7EA2"/>
    <w:rsid w:val="002D068F"/>
    <w:rsid w:val="002D3879"/>
    <w:rsid w:val="002E2877"/>
    <w:rsid w:val="002E3EFE"/>
    <w:rsid w:val="00304487"/>
    <w:rsid w:val="003175D8"/>
    <w:rsid w:val="00326C6C"/>
    <w:rsid w:val="003327A0"/>
    <w:rsid w:val="003606A2"/>
    <w:rsid w:val="00362256"/>
    <w:rsid w:val="0039019C"/>
    <w:rsid w:val="003C06C6"/>
    <w:rsid w:val="00433252"/>
    <w:rsid w:val="00460EF9"/>
    <w:rsid w:val="00462CBC"/>
    <w:rsid w:val="004879CA"/>
    <w:rsid w:val="00491FF0"/>
    <w:rsid w:val="004A07B1"/>
    <w:rsid w:val="004C5289"/>
    <w:rsid w:val="004C630A"/>
    <w:rsid w:val="004E5FB3"/>
    <w:rsid w:val="004F7FA8"/>
    <w:rsid w:val="00502FEC"/>
    <w:rsid w:val="0051258C"/>
    <w:rsid w:val="00532E0F"/>
    <w:rsid w:val="00536EA0"/>
    <w:rsid w:val="00581BD5"/>
    <w:rsid w:val="005822E3"/>
    <w:rsid w:val="00585D91"/>
    <w:rsid w:val="005A729E"/>
    <w:rsid w:val="005D3044"/>
    <w:rsid w:val="005E24AE"/>
    <w:rsid w:val="005E2966"/>
    <w:rsid w:val="005E2AD0"/>
    <w:rsid w:val="005F1E47"/>
    <w:rsid w:val="005F2D2D"/>
    <w:rsid w:val="00611915"/>
    <w:rsid w:val="006219A8"/>
    <w:rsid w:val="006A5B36"/>
    <w:rsid w:val="006D5177"/>
    <w:rsid w:val="006E24B7"/>
    <w:rsid w:val="00707702"/>
    <w:rsid w:val="00715AA7"/>
    <w:rsid w:val="00780D1A"/>
    <w:rsid w:val="007824C9"/>
    <w:rsid w:val="00794593"/>
    <w:rsid w:val="007A5ACB"/>
    <w:rsid w:val="007B724D"/>
    <w:rsid w:val="007F2CDA"/>
    <w:rsid w:val="00845144"/>
    <w:rsid w:val="00856449"/>
    <w:rsid w:val="008574CB"/>
    <w:rsid w:val="008674A4"/>
    <w:rsid w:val="00870103"/>
    <w:rsid w:val="0087610F"/>
    <w:rsid w:val="0088142C"/>
    <w:rsid w:val="008A7251"/>
    <w:rsid w:val="008B013D"/>
    <w:rsid w:val="008B2A49"/>
    <w:rsid w:val="008B7D55"/>
    <w:rsid w:val="008C2930"/>
    <w:rsid w:val="008C4A66"/>
    <w:rsid w:val="008C4CAA"/>
    <w:rsid w:val="008D026F"/>
    <w:rsid w:val="008E0BDE"/>
    <w:rsid w:val="00907381"/>
    <w:rsid w:val="009348E3"/>
    <w:rsid w:val="00940F95"/>
    <w:rsid w:val="0095177F"/>
    <w:rsid w:val="00953E0F"/>
    <w:rsid w:val="00962682"/>
    <w:rsid w:val="00970694"/>
    <w:rsid w:val="00982993"/>
    <w:rsid w:val="0098535F"/>
    <w:rsid w:val="009A3245"/>
    <w:rsid w:val="009C4BCC"/>
    <w:rsid w:val="009D35F0"/>
    <w:rsid w:val="009F3CA8"/>
    <w:rsid w:val="009F3D5B"/>
    <w:rsid w:val="00A12976"/>
    <w:rsid w:val="00A2563A"/>
    <w:rsid w:val="00A33887"/>
    <w:rsid w:val="00A34386"/>
    <w:rsid w:val="00A36403"/>
    <w:rsid w:val="00A537F2"/>
    <w:rsid w:val="00A66F40"/>
    <w:rsid w:val="00AA1AB6"/>
    <w:rsid w:val="00AE6FC1"/>
    <w:rsid w:val="00AF26F0"/>
    <w:rsid w:val="00AF2784"/>
    <w:rsid w:val="00AF5CC8"/>
    <w:rsid w:val="00B20AEC"/>
    <w:rsid w:val="00B40D20"/>
    <w:rsid w:val="00B41190"/>
    <w:rsid w:val="00B426B6"/>
    <w:rsid w:val="00B50120"/>
    <w:rsid w:val="00B502D0"/>
    <w:rsid w:val="00B5144E"/>
    <w:rsid w:val="00B902EA"/>
    <w:rsid w:val="00B927E1"/>
    <w:rsid w:val="00B9534D"/>
    <w:rsid w:val="00BB0891"/>
    <w:rsid w:val="00BB468F"/>
    <w:rsid w:val="00BB5932"/>
    <w:rsid w:val="00BC7EFB"/>
    <w:rsid w:val="00BD5264"/>
    <w:rsid w:val="00BE7218"/>
    <w:rsid w:val="00BF392F"/>
    <w:rsid w:val="00BF50EF"/>
    <w:rsid w:val="00C47980"/>
    <w:rsid w:val="00C70C79"/>
    <w:rsid w:val="00C75CC0"/>
    <w:rsid w:val="00C9443D"/>
    <w:rsid w:val="00CA7D97"/>
    <w:rsid w:val="00CB1907"/>
    <w:rsid w:val="00CB5014"/>
    <w:rsid w:val="00CC2D7A"/>
    <w:rsid w:val="00CE1040"/>
    <w:rsid w:val="00CE307C"/>
    <w:rsid w:val="00CE4F2E"/>
    <w:rsid w:val="00D116FE"/>
    <w:rsid w:val="00D15BBC"/>
    <w:rsid w:val="00D30EA0"/>
    <w:rsid w:val="00D3216F"/>
    <w:rsid w:val="00D35DB6"/>
    <w:rsid w:val="00D44CDC"/>
    <w:rsid w:val="00D65373"/>
    <w:rsid w:val="00D96633"/>
    <w:rsid w:val="00DB6514"/>
    <w:rsid w:val="00DC23B5"/>
    <w:rsid w:val="00DD418A"/>
    <w:rsid w:val="00DF1FE3"/>
    <w:rsid w:val="00DF4DA7"/>
    <w:rsid w:val="00DF6A42"/>
    <w:rsid w:val="00DF7BCE"/>
    <w:rsid w:val="00E12156"/>
    <w:rsid w:val="00E160AD"/>
    <w:rsid w:val="00E24853"/>
    <w:rsid w:val="00E30FDC"/>
    <w:rsid w:val="00E37251"/>
    <w:rsid w:val="00E526B5"/>
    <w:rsid w:val="00E60AEA"/>
    <w:rsid w:val="00E672D9"/>
    <w:rsid w:val="00E947AD"/>
    <w:rsid w:val="00EA4F3D"/>
    <w:rsid w:val="00EE1C3E"/>
    <w:rsid w:val="00EE2853"/>
    <w:rsid w:val="00EF3E2F"/>
    <w:rsid w:val="00F07963"/>
    <w:rsid w:val="00F30A56"/>
    <w:rsid w:val="00F34953"/>
    <w:rsid w:val="00F372D0"/>
    <w:rsid w:val="00F42389"/>
    <w:rsid w:val="00F43438"/>
    <w:rsid w:val="00F55C4C"/>
    <w:rsid w:val="00F876B2"/>
    <w:rsid w:val="00F970E2"/>
    <w:rsid w:val="00F97A98"/>
    <w:rsid w:val="00FA24C2"/>
    <w:rsid w:val="00FC127A"/>
    <w:rsid w:val="00FC61D0"/>
    <w:rsid w:val="00FD37CD"/>
    <w:rsid w:val="00FD3A3B"/>
    <w:rsid w:val="00FF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4AA9"/>
  <w15:chartTrackingRefBased/>
  <w15:docId w15:val="{9D29ACF7-DAF0-4AC4-9DE1-6F04499F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C2D7A"/>
    <w:rPr>
      <w:kern w:val="2"/>
      <w14:ligatures w14:val="standardContextual"/>
    </w:rPr>
  </w:style>
  <w:style w:type="paragraph" w:styleId="Heading1">
    <w:name w:val="heading 1"/>
    <w:basedOn w:val="Normal"/>
    <w:next w:val="Normal"/>
    <w:link w:val="Heading1Char"/>
    <w:uiPriority w:val="9"/>
    <w:qFormat/>
    <w:rsid w:val="00B40D20"/>
    <w:pPr>
      <w:keepNext/>
      <w:spacing w:before="240" w:after="60"/>
      <w:outlineLvl w:val="0"/>
    </w:pPr>
    <w:rPr>
      <w:rFonts w:eastAsiaTheme="majorEastAsia" w:cstheme="majorBidi"/>
      <w:b/>
      <w:bCs/>
      <w:color w:val="2E74B5" w:themeColor="accent1" w:themeShade="BF"/>
      <w:kern w:val="32"/>
      <w:sz w:val="32"/>
      <w:szCs w:val="32"/>
    </w:rPr>
  </w:style>
  <w:style w:type="paragraph" w:styleId="Heading2">
    <w:name w:val="heading 2"/>
    <w:basedOn w:val="Normal"/>
    <w:next w:val="Normal"/>
    <w:link w:val="Heading2Char"/>
    <w:uiPriority w:val="9"/>
    <w:unhideWhenUsed/>
    <w:qFormat/>
    <w:rsid w:val="00B40D2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B40D2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B40D20"/>
    <w:pPr>
      <w:keepNext/>
      <w:keepLines/>
      <w:spacing w:before="240" w:after="60"/>
      <w:outlineLvl w:val="3"/>
    </w:pPr>
    <w:rPr>
      <w:rFonts w:eastAsiaTheme="majorEastAsia" w:cstheme="majorBidi"/>
      <w:b/>
      <w:i/>
      <w:iCs/>
      <w:color w:val="2E74B5" w:themeColor="accent1" w:themeShade="BF"/>
    </w:rPr>
  </w:style>
  <w:style w:type="character" w:default="1" w:styleId="DefaultParagraphFont">
    <w:name w:val="Default Paragraph Font"/>
    <w:uiPriority w:val="1"/>
    <w:semiHidden/>
    <w:unhideWhenUsed/>
    <w:rsid w:val="00CC2D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2D7A"/>
  </w:style>
  <w:style w:type="paragraph" w:styleId="Header">
    <w:name w:val="header"/>
    <w:basedOn w:val="Normal"/>
    <w:link w:val="HeaderChar"/>
    <w:uiPriority w:val="99"/>
    <w:unhideWhenUsed/>
    <w:rsid w:val="00C47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80"/>
  </w:style>
  <w:style w:type="paragraph" w:styleId="Footer">
    <w:name w:val="footer"/>
    <w:basedOn w:val="Normal"/>
    <w:link w:val="FooterChar"/>
    <w:uiPriority w:val="99"/>
    <w:unhideWhenUsed/>
    <w:rsid w:val="00C47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80"/>
  </w:style>
  <w:style w:type="paragraph" w:styleId="ListParagraph">
    <w:name w:val="List Paragraph"/>
    <w:basedOn w:val="Normal"/>
    <w:uiPriority w:val="5"/>
    <w:qFormat/>
    <w:rsid w:val="00B40D20"/>
    <w:pPr>
      <w:spacing w:after="120"/>
    </w:pPr>
    <w:rPr>
      <w:rFonts w:cs="Times New Roman"/>
    </w:rPr>
  </w:style>
  <w:style w:type="paragraph" w:styleId="BalloonText">
    <w:name w:val="Balloon Text"/>
    <w:basedOn w:val="Normal"/>
    <w:link w:val="BalloonTextChar"/>
    <w:uiPriority w:val="99"/>
    <w:semiHidden/>
    <w:unhideWhenUsed/>
    <w:rsid w:val="0019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22A"/>
    <w:rPr>
      <w:rFonts w:ascii="Segoe UI" w:hAnsi="Segoe UI" w:cs="Segoe UI"/>
      <w:sz w:val="18"/>
      <w:szCs w:val="18"/>
    </w:rPr>
  </w:style>
  <w:style w:type="character" w:customStyle="1" w:styleId="Heading1Char">
    <w:name w:val="Heading 1 Char"/>
    <w:basedOn w:val="DefaultParagraphFont"/>
    <w:link w:val="Heading1"/>
    <w:uiPriority w:val="9"/>
    <w:rsid w:val="00B40D20"/>
    <w:rPr>
      <w:rFonts w:ascii="Arial" w:eastAsiaTheme="majorEastAsia" w:hAnsi="Arial" w:cstheme="majorBidi"/>
      <w:b/>
      <w:bCs/>
      <w:color w:val="2E74B5" w:themeColor="accent1" w:themeShade="BF"/>
      <w:kern w:val="32"/>
      <w:sz w:val="32"/>
      <w:szCs w:val="32"/>
    </w:rPr>
  </w:style>
  <w:style w:type="character" w:customStyle="1" w:styleId="Heading2Char">
    <w:name w:val="Heading 2 Char"/>
    <w:basedOn w:val="DefaultParagraphFont"/>
    <w:link w:val="Heading2"/>
    <w:uiPriority w:val="9"/>
    <w:rsid w:val="00B40D2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B40D2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B40D20"/>
    <w:rPr>
      <w:rFonts w:ascii="Arial" w:eastAsiaTheme="majorEastAsia" w:hAnsi="Arial" w:cstheme="majorBidi"/>
      <w:b/>
      <w:i/>
      <w:iCs/>
      <w:color w:val="2E74B5" w:themeColor="accent1" w:themeShade="BF"/>
      <w:sz w:val="24"/>
      <w:szCs w:val="24"/>
    </w:rPr>
  </w:style>
  <w:style w:type="character" w:customStyle="1" w:styleId="Hypertext">
    <w:name w:val="Hypertext"/>
    <w:uiPriority w:val="99"/>
    <w:rsid w:val="00B40D20"/>
    <w:rPr>
      <w:color w:val="0000FF"/>
      <w:u w:val="single"/>
    </w:rPr>
  </w:style>
  <w:style w:type="character" w:styleId="FootnoteReference">
    <w:name w:val="footnote reference"/>
    <w:uiPriority w:val="99"/>
    <w:rsid w:val="00B40D20"/>
  </w:style>
  <w:style w:type="paragraph" w:styleId="Title">
    <w:name w:val="Title"/>
    <w:basedOn w:val="Normal"/>
    <w:next w:val="Normal"/>
    <w:link w:val="TitleChar"/>
    <w:uiPriority w:val="10"/>
    <w:qFormat/>
    <w:rsid w:val="00B40D20"/>
    <w:pPr>
      <w:spacing w:before="240" w:after="120"/>
      <w:jc w:val="center"/>
      <w:outlineLvl w:val="0"/>
    </w:pPr>
    <w:rPr>
      <w:rFonts w:eastAsiaTheme="majorEastAsia" w:cstheme="majorBidi"/>
      <w:b/>
      <w:bCs/>
      <w:color w:val="1F4E79" w:themeColor="accent1" w:themeShade="80"/>
      <w:kern w:val="28"/>
      <w:sz w:val="36"/>
      <w:szCs w:val="32"/>
    </w:rPr>
  </w:style>
  <w:style w:type="character" w:customStyle="1" w:styleId="TitleChar">
    <w:name w:val="Title Char"/>
    <w:basedOn w:val="DefaultParagraphFont"/>
    <w:link w:val="Title"/>
    <w:uiPriority w:val="10"/>
    <w:rsid w:val="00B40D20"/>
    <w:rPr>
      <w:rFonts w:ascii="Arial" w:eastAsiaTheme="majorEastAsia" w:hAnsi="Arial" w:cstheme="majorBidi"/>
      <w:b/>
      <w:bCs/>
      <w:color w:val="1F4E79" w:themeColor="accent1" w:themeShade="80"/>
      <w:kern w:val="28"/>
      <w:sz w:val="36"/>
      <w:szCs w:val="32"/>
    </w:rPr>
  </w:style>
  <w:style w:type="paragraph" w:styleId="NoSpacing">
    <w:name w:val="No Spacing"/>
    <w:uiPriority w:val="1"/>
    <w:qFormat/>
    <w:rsid w:val="00B40D20"/>
    <w:pPr>
      <w:spacing w:after="0"/>
    </w:pPr>
    <w:rPr>
      <w:rFonts w:ascii="Arial" w:eastAsiaTheme="minorEastAsia" w:hAnsi="Arial"/>
      <w:sz w:val="24"/>
      <w:szCs w:val="24"/>
    </w:rPr>
  </w:style>
  <w:style w:type="paragraph" w:styleId="Subtitle">
    <w:name w:val="Subtitle"/>
    <w:basedOn w:val="Normal"/>
    <w:next w:val="Normal"/>
    <w:link w:val="SubtitleChar"/>
    <w:uiPriority w:val="11"/>
    <w:rsid w:val="00B40D20"/>
    <w:pPr>
      <w:numPr>
        <w:ilvl w:val="1"/>
      </w:numPr>
    </w:pPr>
    <w:rPr>
      <w:spacing w:val="15"/>
    </w:rPr>
  </w:style>
  <w:style w:type="character" w:customStyle="1" w:styleId="SubtitleChar">
    <w:name w:val="Subtitle Char"/>
    <w:basedOn w:val="DefaultParagraphFont"/>
    <w:link w:val="Subtitle"/>
    <w:uiPriority w:val="11"/>
    <w:rsid w:val="00B40D20"/>
    <w:rPr>
      <w:rFonts w:ascii="Arial" w:hAnsi="Arial"/>
      <w:spacing w:val="15"/>
      <w:sz w:val="24"/>
    </w:rPr>
  </w:style>
  <w:style w:type="character" w:styleId="SubtleEmphasis">
    <w:name w:val="Subtle Emphasis"/>
    <w:basedOn w:val="DefaultParagraphFont"/>
    <w:uiPriority w:val="19"/>
    <w:rsid w:val="00B40D20"/>
    <w:rPr>
      <w:i/>
      <w:iCs/>
      <w:color w:val="404040" w:themeColor="text1" w:themeTint="BF"/>
    </w:rPr>
  </w:style>
  <w:style w:type="character" w:styleId="Emphasis">
    <w:name w:val="Emphasis"/>
    <w:basedOn w:val="DefaultParagraphFont"/>
    <w:uiPriority w:val="20"/>
    <w:rsid w:val="00B40D20"/>
    <w:rPr>
      <w:i/>
      <w:iCs/>
    </w:rPr>
  </w:style>
  <w:style w:type="character" w:styleId="Strong">
    <w:name w:val="Strong"/>
    <w:basedOn w:val="DefaultParagraphFont"/>
    <w:uiPriority w:val="22"/>
    <w:qFormat/>
    <w:rsid w:val="00B40D20"/>
    <w:rPr>
      <w:rFonts w:ascii="Arial" w:hAnsi="Arial"/>
      <w:b/>
      <w:bCs/>
      <w:sz w:val="22"/>
    </w:rPr>
  </w:style>
  <w:style w:type="character" w:styleId="IntenseEmphasis">
    <w:name w:val="Intense Emphasis"/>
    <w:basedOn w:val="DefaultParagraphFont"/>
    <w:uiPriority w:val="21"/>
    <w:rsid w:val="00B40D20"/>
    <w:rPr>
      <w:i/>
      <w:iCs/>
      <w:color w:val="5B9BD5" w:themeColor="accent1"/>
    </w:rPr>
  </w:style>
  <w:style w:type="paragraph" w:styleId="Quote">
    <w:name w:val="Quote"/>
    <w:basedOn w:val="Normal"/>
    <w:next w:val="Normal"/>
    <w:link w:val="QuoteChar"/>
    <w:uiPriority w:val="29"/>
    <w:qFormat/>
    <w:rsid w:val="00B40D2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B40D20"/>
    <w:rPr>
      <w:rFonts w:ascii="Arial" w:hAnsi="Arial"/>
      <w:i/>
      <w:iCs/>
      <w:color w:val="000000" w:themeColor="text1"/>
      <w:sz w:val="24"/>
      <w:szCs w:val="24"/>
    </w:rPr>
  </w:style>
  <w:style w:type="character" w:styleId="IntenseReference">
    <w:name w:val="Intense Reference"/>
    <w:basedOn w:val="DefaultParagraphFont"/>
    <w:uiPriority w:val="32"/>
    <w:qFormat/>
    <w:rsid w:val="00B40D20"/>
    <w:rPr>
      <w:rFonts w:ascii="Arial" w:hAnsi="Arial"/>
      <w:b/>
      <w:bCs/>
      <w:smallCaps/>
      <w:color w:val="2E74B5" w:themeColor="accent1" w:themeShade="BF"/>
      <w:spacing w:val="5"/>
      <w:sz w:val="24"/>
    </w:rPr>
  </w:style>
  <w:style w:type="paragraph" w:styleId="TOC1">
    <w:name w:val="toc 1"/>
    <w:basedOn w:val="Normal"/>
    <w:next w:val="Normal"/>
    <w:autoRedefine/>
    <w:uiPriority w:val="39"/>
    <w:unhideWhenUsed/>
    <w:rsid w:val="00DC23B5"/>
    <w:pPr>
      <w:spacing w:after="100"/>
    </w:pPr>
  </w:style>
  <w:style w:type="paragraph" w:styleId="TOC2">
    <w:name w:val="toc 2"/>
    <w:basedOn w:val="Normal"/>
    <w:next w:val="Normal"/>
    <w:autoRedefine/>
    <w:uiPriority w:val="39"/>
    <w:unhideWhenUsed/>
    <w:rsid w:val="00DC23B5"/>
    <w:pPr>
      <w:spacing w:after="100"/>
      <w:ind w:left="240"/>
    </w:pPr>
  </w:style>
  <w:style w:type="paragraph" w:styleId="TOC3">
    <w:name w:val="toc 3"/>
    <w:basedOn w:val="Normal"/>
    <w:next w:val="Normal"/>
    <w:autoRedefine/>
    <w:uiPriority w:val="39"/>
    <w:unhideWhenUsed/>
    <w:rsid w:val="00DC23B5"/>
    <w:pPr>
      <w:spacing w:after="100"/>
      <w:ind w:left="480"/>
    </w:pPr>
  </w:style>
  <w:style w:type="character" w:styleId="Hyperlink">
    <w:name w:val="Hyperlink"/>
    <w:basedOn w:val="DefaultParagraphFont"/>
    <w:uiPriority w:val="99"/>
    <w:unhideWhenUsed/>
    <w:rsid w:val="00DC2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53291">
      <w:bodyDiv w:val="1"/>
      <w:marLeft w:val="0"/>
      <w:marRight w:val="0"/>
      <w:marTop w:val="0"/>
      <w:marBottom w:val="0"/>
      <w:divBdr>
        <w:top w:val="none" w:sz="0" w:space="0" w:color="auto"/>
        <w:left w:val="none" w:sz="0" w:space="0" w:color="auto"/>
        <w:bottom w:val="none" w:sz="0" w:space="0" w:color="auto"/>
        <w:right w:val="none" w:sz="0" w:space="0" w:color="auto"/>
      </w:divBdr>
    </w:div>
    <w:div w:id="14928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0AE4-A56E-4FF7-9BA1-4A6640FB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Inmate Orientation Manual</vt:lpstr>
    </vt:vector>
  </TitlesOfParts>
  <Company>Siskiyou County Sheriff</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Inmate Orientation Manual</dc:title>
  <dc:subject/>
  <dc:creator>Siskiyou County Jail</dc:creator>
  <cp:keywords/>
  <dc:description/>
  <cp:lastModifiedBy>Darlene Smiley</cp:lastModifiedBy>
  <cp:revision>2</cp:revision>
  <cp:lastPrinted>2025-01-20T23:19:00Z</cp:lastPrinted>
  <dcterms:created xsi:type="dcterms:W3CDTF">2025-02-05T23:10:00Z</dcterms:created>
  <dcterms:modified xsi:type="dcterms:W3CDTF">2025-02-05T23:10:00Z</dcterms:modified>
</cp:coreProperties>
</file>